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70BA3" w14:textId="77777777" w:rsidR="004D141D" w:rsidRPr="006E5296" w:rsidRDefault="004D141D" w:rsidP="004D141D">
      <w:pPr>
        <w:jc w:val="center"/>
        <w:rPr>
          <w:rFonts w:ascii="Arial" w:hAnsi="Arial" w:cs="Arial"/>
          <w:b/>
          <w:sz w:val="40"/>
          <w:szCs w:val="40"/>
          <w:u w:val="single"/>
        </w:rPr>
      </w:pPr>
      <w:r w:rsidRPr="006E5296">
        <w:rPr>
          <w:rFonts w:ascii="Arial" w:hAnsi="Arial" w:cs="Arial"/>
          <w:b/>
          <w:sz w:val="40"/>
          <w:szCs w:val="40"/>
          <w:u w:val="single"/>
        </w:rPr>
        <w:t>Coupled Harmonic Oscillators</w:t>
      </w:r>
    </w:p>
    <w:p w14:paraId="50066FDD" w14:textId="04B1325A" w:rsidR="004D141D" w:rsidRDefault="004D141D" w:rsidP="002101F8">
      <w:pPr>
        <w:rPr>
          <w:rFonts w:ascii="Arial" w:hAnsi="Arial" w:cs="Arial"/>
          <w:b/>
          <w:sz w:val="22"/>
          <w:szCs w:val="22"/>
        </w:rPr>
      </w:pPr>
    </w:p>
    <w:p w14:paraId="1CE56C02" w14:textId="77777777" w:rsidR="002C2A50" w:rsidRPr="00C1427B" w:rsidRDefault="002C2A50" w:rsidP="002101F8">
      <w:pPr>
        <w:rPr>
          <w:rFonts w:asciiTheme="minorHAnsi" w:hAnsiTheme="minorHAnsi" w:cstheme="minorHAnsi"/>
          <w:b/>
          <w:sz w:val="22"/>
          <w:szCs w:val="22"/>
        </w:rPr>
      </w:pPr>
    </w:p>
    <w:p w14:paraId="2628DC72" w14:textId="1FF251EA" w:rsidR="002101F8" w:rsidRPr="00600F65" w:rsidRDefault="002C2A50" w:rsidP="002101F8">
      <w:pPr>
        <w:rPr>
          <w:rFonts w:asciiTheme="minorHAnsi" w:hAnsiTheme="minorHAnsi" w:cstheme="minorHAnsi"/>
        </w:rPr>
      </w:pPr>
      <w:r w:rsidRPr="00600F65">
        <w:rPr>
          <w:rFonts w:asciiTheme="minorHAnsi" w:hAnsiTheme="minorHAnsi" w:cstheme="minorHAnsi"/>
        </w:rPr>
        <w:t>Wanted to get a little experience calculating some K’s</w:t>
      </w:r>
      <w:r w:rsidR="00AD47C6">
        <w:rPr>
          <w:rFonts w:asciiTheme="minorHAnsi" w:hAnsiTheme="minorHAnsi" w:cstheme="minorHAnsi"/>
        </w:rPr>
        <w:t>, and L’s</w:t>
      </w:r>
      <w:r w:rsidRPr="00600F65">
        <w:rPr>
          <w:rFonts w:asciiTheme="minorHAnsi" w:hAnsiTheme="minorHAnsi" w:cstheme="minorHAnsi"/>
        </w:rPr>
        <w:t>.  So here we go:</w:t>
      </w:r>
    </w:p>
    <w:p w14:paraId="701BFEDB" w14:textId="68FEEBC9" w:rsidR="00E55738" w:rsidRPr="00600F65" w:rsidRDefault="00E55738" w:rsidP="002101F8">
      <w:pPr>
        <w:rPr>
          <w:rFonts w:asciiTheme="minorHAnsi" w:hAnsiTheme="minorHAnsi" w:cstheme="minorHAnsi"/>
          <w:sz w:val="28"/>
          <w:szCs w:val="28"/>
        </w:rPr>
      </w:pPr>
    </w:p>
    <w:p w14:paraId="46B47E7E" w14:textId="77777777" w:rsidR="00556B2D" w:rsidRPr="00556B2D" w:rsidRDefault="00556B2D" w:rsidP="00556B2D">
      <w:pPr>
        <w:rPr>
          <w:rFonts w:asciiTheme="minorHAnsi" w:hAnsiTheme="minorHAnsi" w:cstheme="minorHAnsi"/>
          <w:b/>
        </w:rPr>
      </w:pPr>
      <w:r w:rsidRPr="00556B2D">
        <w:rPr>
          <w:rFonts w:asciiTheme="minorHAnsi" w:hAnsiTheme="minorHAnsi" w:cstheme="minorHAnsi"/>
          <w:b/>
        </w:rPr>
        <w:t>Example: Applying this formalism to 1D crystal</w:t>
      </w:r>
    </w:p>
    <w:p w14:paraId="0EF421FB" w14:textId="77777777" w:rsidR="00236460" w:rsidRDefault="00556B2D" w:rsidP="00236460">
      <w:pPr>
        <w:rPr>
          <w:rFonts w:asciiTheme="minorHAnsi" w:hAnsiTheme="minorHAnsi" w:cstheme="minorHAnsi"/>
        </w:rPr>
      </w:pPr>
      <w:r w:rsidRPr="00556B2D">
        <w:rPr>
          <w:rFonts w:asciiTheme="minorHAnsi" w:hAnsiTheme="minorHAnsi" w:cstheme="minorHAnsi"/>
        </w:rPr>
        <w:t xml:space="preserve">Let’s apply this formalism to our 1D crystal, just to verify that everything checks out.  </w:t>
      </w:r>
    </w:p>
    <w:p w14:paraId="0DE217DD" w14:textId="77777777" w:rsidR="00236460" w:rsidRDefault="00236460" w:rsidP="00236460">
      <w:pPr>
        <w:rPr>
          <w:rFonts w:asciiTheme="minorHAnsi" w:hAnsiTheme="minorHAnsi" w:cstheme="minorHAnsi"/>
        </w:rPr>
      </w:pPr>
    </w:p>
    <w:p w14:paraId="2D2C6384" w14:textId="46C85141" w:rsidR="00236460" w:rsidRDefault="00236460" w:rsidP="00236460">
      <w:r>
        <w:object w:dxaOrig="3132" w:dyaOrig="2736" w14:anchorId="1827BD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8pt;height:115.8pt" o:ole="">
            <v:imagedata r:id="rId6" o:title="" croptop="3737f" cropbottom="6324f" cropleft="3013f" cropright="5273f"/>
          </v:shape>
          <o:OLEObject Type="Embed" ProgID="PBrush" ShapeID="_x0000_i1025" DrawAspect="Content" ObjectID="_1744788230" r:id="rId7"/>
        </w:object>
      </w:r>
    </w:p>
    <w:p w14:paraId="1AF295DF" w14:textId="77777777" w:rsidR="00236460" w:rsidRDefault="00236460" w:rsidP="00236460"/>
    <w:p w14:paraId="676C5A76" w14:textId="35BA2651" w:rsidR="00236460" w:rsidRPr="00236460" w:rsidRDefault="00236460" w:rsidP="00236460">
      <w:pPr>
        <w:rPr>
          <w:rFonts w:asciiTheme="minorHAnsi" w:hAnsiTheme="minorHAnsi" w:cstheme="minorHAnsi"/>
        </w:rPr>
      </w:pPr>
      <w:r w:rsidRPr="00236460">
        <w:rPr>
          <w:rFonts w:asciiTheme="minorHAnsi" w:hAnsiTheme="minorHAnsi" w:cstheme="minorHAnsi"/>
        </w:rPr>
        <w:t>We have:</w:t>
      </w:r>
    </w:p>
    <w:p w14:paraId="42D74186" w14:textId="77777777" w:rsidR="00236460" w:rsidRPr="00236460" w:rsidRDefault="00236460" w:rsidP="00236460">
      <w:pPr>
        <w:rPr>
          <w:rFonts w:asciiTheme="minorHAnsi" w:hAnsiTheme="minorHAnsi" w:cstheme="minorHAnsi"/>
        </w:rPr>
      </w:pPr>
    </w:p>
    <w:p w14:paraId="56F997A8" w14:textId="77777777" w:rsidR="00236460" w:rsidRPr="00236460" w:rsidRDefault="00236460" w:rsidP="00236460">
      <w:pPr>
        <w:rPr>
          <w:rFonts w:asciiTheme="minorHAnsi" w:hAnsiTheme="minorHAnsi" w:cstheme="minorHAnsi"/>
        </w:rPr>
      </w:pPr>
      <w:r w:rsidRPr="00236460">
        <w:rPr>
          <w:rFonts w:asciiTheme="minorHAnsi" w:hAnsiTheme="minorHAnsi" w:cstheme="minorHAnsi"/>
          <w:position w:val="-46"/>
        </w:rPr>
        <w:object w:dxaOrig="4380" w:dyaOrig="1040" w14:anchorId="478DFCE9">
          <v:shape id="_x0000_i1026" type="#_x0000_t75" style="width:218.4pt;height:51.6pt" o:ole="">
            <v:imagedata r:id="rId8" o:title=""/>
          </v:shape>
          <o:OLEObject Type="Embed" ProgID="Equation.DSMT4" ShapeID="_x0000_i1026" DrawAspect="Content" ObjectID="_1744788231" r:id="rId9"/>
        </w:object>
      </w:r>
    </w:p>
    <w:p w14:paraId="1329C674" w14:textId="403BEA0A" w:rsidR="00236460" w:rsidRDefault="00236460" w:rsidP="00556B2D">
      <w:pPr>
        <w:rPr>
          <w:rFonts w:asciiTheme="minorHAnsi" w:hAnsiTheme="minorHAnsi" w:cstheme="minorHAnsi"/>
        </w:rPr>
      </w:pPr>
    </w:p>
    <w:p w14:paraId="5BCFF5AE" w14:textId="0D469070" w:rsidR="00236460" w:rsidRDefault="00236460" w:rsidP="00556B2D">
      <w:pPr>
        <w:rPr>
          <w:rFonts w:asciiTheme="minorHAnsi" w:hAnsiTheme="minorHAnsi" w:cstheme="minorHAnsi"/>
        </w:rPr>
      </w:pPr>
      <w:r>
        <w:rPr>
          <w:rFonts w:asciiTheme="minorHAnsi" w:hAnsiTheme="minorHAnsi" w:cstheme="minorHAnsi"/>
        </w:rPr>
        <w:t>We’ll expand to 2</w:t>
      </w:r>
      <w:r w:rsidRPr="00236460">
        <w:rPr>
          <w:rFonts w:asciiTheme="minorHAnsi" w:hAnsiTheme="minorHAnsi" w:cstheme="minorHAnsi"/>
          <w:vertAlign w:val="superscript"/>
        </w:rPr>
        <w:t>nd</w:t>
      </w:r>
      <w:r>
        <w:rPr>
          <w:rFonts w:asciiTheme="minorHAnsi" w:hAnsiTheme="minorHAnsi" w:cstheme="minorHAnsi"/>
        </w:rPr>
        <w:t xml:space="preserve"> order in the displacements.  Note,</w:t>
      </w:r>
    </w:p>
    <w:p w14:paraId="671FD84D" w14:textId="4BB9E3FA" w:rsidR="00236460" w:rsidRDefault="00236460" w:rsidP="00556B2D">
      <w:pPr>
        <w:rPr>
          <w:rFonts w:asciiTheme="minorHAnsi" w:hAnsiTheme="minorHAnsi" w:cstheme="minorHAnsi"/>
        </w:rPr>
      </w:pPr>
    </w:p>
    <w:p w14:paraId="356BDE24" w14:textId="18B3E5F6" w:rsidR="00236460" w:rsidRDefault="00236460" w:rsidP="00556B2D">
      <w:pPr>
        <w:rPr>
          <w:rFonts w:asciiTheme="minorHAnsi" w:hAnsiTheme="minorHAnsi" w:cstheme="minorHAnsi"/>
        </w:rPr>
      </w:pPr>
      <w:r w:rsidRPr="00142DDA">
        <w:rPr>
          <w:position w:val="-202"/>
        </w:rPr>
        <w:object w:dxaOrig="11120" w:dyaOrig="4160" w14:anchorId="0635C946">
          <v:shape id="_x0000_i1027" type="#_x0000_t75" style="width:508.8pt;height:192.6pt" o:ole="">
            <v:imagedata r:id="rId10" o:title=""/>
          </v:shape>
          <o:OLEObject Type="Embed" ProgID="Equation.DSMT4" ShapeID="_x0000_i1027" DrawAspect="Content" ObjectID="_1744788232" r:id="rId11"/>
        </w:object>
      </w:r>
    </w:p>
    <w:p w14:paraId="6C6E8EEE" w14:textId="686E2DC7" w:rsidR="00236460" w:rsidRDefault="00236460" w:rsidP="00556B2D">
      <w:pPr>
        <w:rPr>
          <w:rFonts w:asciiTheme="minorHAnsi" w:hAnsiTheme="minorHAnsi" w:cstheme="minorHAnsi"/>
        </w:rPr>
      </w:pPr>
    </w:p>
    <w:p w14:paraId="4AE6D041" w14:textId="0B626015" w:rsidR="00236460" w:rsidRDefault="00236460" w:rsidP="00236460">
      <w:r>
        <w:rPr>
          <w:rFonts w:asciiTheme="minorHAnsi" w:hAnsiTheme="minorHAnsi" w:cstheme="minorHAnsi"/>
        </w:rPr>
        <w:t>So we can say,</w:t>
      </w:r>
      <w:r w:rsidRPr="00236460">
        <w:t xml:space="preserve"> </w:t>
      </w:r>
    </w:p>
    <w:p w14:paraId="580CB25C" w14:textId="77777777" w:rsidR="00236460" w:rsidRDefault="00236460" w:rsidP="00236460"/>
    <w:p w14:paraId="49D43EC7" w14:textId="39DE97EA" w:rsidR="00236460" w:rsidRPr="00236460" w:rsidRDefault="00236460" w:rsidP="00236460">
      <w:pPr>
        <w:rPr>
          <w:rFonts w:asciiTheme="minorHAnsi" w:hAnsiTheme="minorHAnsi" w:cstheme="minorHAnsi"/>
        </w:rPr>
      </w:pPr>
      <w:r w:rsidRPr="00236460">
        <w:rPr>
          <w:rFonts w:asciiTheme="minorHAnsi" w:hAnsiTheme="minorHAnsi" w:cstheme="minorHAnsi"/>
          <w:position w:val="-32"/>
        </w:rPr>
        <w:object w:dxaOrig="8660" w:dyaOrig="760" w14:anchorId="0B9F3751">
          <v:shape id="_x0000_i1028" type="#_x0000_t75" style="width:367.8pt;height:32.4pt" o:ole="">
            <v:imagedata r:id="rId12" o:title=""/>
          </v:shape>
          <o:OLEObject Type="Embed" ProgID="Equation.DSMT4" ShapeID="_x0000_i1028" DrawAspect="Content" ObjectID="_1744788233" r:id="rId13"/>
        </w:object>
      </w:r>
    </w:p>
    <w:p w14:paraId="6E7938A6" w14:textId="77777777" w:rsidR="00236460" w:rsidRPr="00236460" w:rsidRDefault="00236460" w:rsidP="00236460">
      <w:pPr>
        <w:rPr>
          <w:rFonts w:asciiTheme="minorHAnsi" w:hAnsiTheme="minorHAnsi" w:cstheme="minorHAnsi"/>
        </w:rPr>
      </w:pPr>
    </w:p>
    <w:p w14:paraId="3B7F28C6" w14:textId="77777777" w:rsidR="00236460" w:rsidRPr="00236460" w:rsidRDefault="00236460" w:rsidP="00236460">
      <w:pPr>
        <w:rPr>
          <w:rFonts w:asciiTheme="minorHAnsi" w:hAnsiTheme="minorHAnsi" w:cstheme="minorHAnsi"/>
        </w:rPr>
      </w:pPr>
      <w:r w:rsidRPr="00236460">
        <w:rPr>
          <w:rFonts w:asciiTheme="minorHAnsi" w:hAnsiTheme="minorHAnsi" w:cstheme="minorHAnsi"/>
        </w:rPr>
        <w:t>Now we can discard irrelevant constants, and note the linear terms drop out of the sum since j = 2 cancels out the j = 1 term, and j = 4 cancels out j = 3 term, etc.  So we have:</w:t>
      </w:r>
    </w:p>
    <w:p w14:paraId="184C0022" w14:textId="77777777" w:rsidR="00236460" w:rsidRPr="00236460" w:rsidRDefault="00236460" w:rsidP="00236460">
      <w:pPr>
        <w:rPr>
          <w:rFonts w:asciiTheme="minorHAnsi" w:hAnsiTheme="minorHAnsi" w:cstheme="minorHAnsi"/>
        </w:rPr>
      </w:pPr>
    </w:p>
    <w:p w14:paraId="36ADE7C7" w14:textId="77777777" w:rsidR="00236460" w:rsidRPr="00236460" w:rsidRDefault="00236460" w:rsidP="00236460">
      <w:pPr>
        <w:rPr>
          <w:rFonts w:asciiTheme="minorHAnsi" w:hAnsiTheme="minorHAnsi" w:cstheme="minorHAnsi"/>
        </w:rPr>
      </w:pPr>
      <w:r w:rsidRPr="00236460">
        <w:rPr>
          <w:rFonts w:asciiTheme="minorHAnsi" w:hAnsiTheme="minorHAnsi" w:cstheme="minorHAnsi"/>
        </w:rPr>
        <w:object w:dxaOrig="5340" w:dyaOrig="720" w14:anchorId="7619E215">
          <v:shape id="_x0000_i1029" type="#_x0000_t75" style="width:261.6pt;height:34.8pt" o:ole="">
            <v:imagedata r:id="rId14" o:title=""/>
          </v:shape>
          <o:OLEObject Type="Embed" ProgID="Equation.DSMT4" ShapeID="_x0000_i1029" DrawAspect="Content" ObjectID="_1744788234" r:id="rId15"/>
        </w:object>
      </w:r>
    </w:p>
    <w:p w14:paraId="48A18573" w14:textId="77777777" w:rsidR="00236460" w:rsidRPr="00236460" w:rsidRDefault="00236460" w:rsidP="00236460">
      <w:pPr>
        <w:rPr>
          <w:rFonts w:asciiTheme="minorHAnsi" w:hAnsiTheme="minorHAnsi" w:cstheme="minorHAnsi"/>
        </w:rPr>
      </w:pPr>
    </w:p>
    <w:p w14:paraId="7789638B" w14:textId="65749C3A" w:rsidR="00236460" w:rsidRPr="00236460" w:rsidRDefault="00236460" w:rsidP="00236460">
      <w:pPr>
        <w:rPr>
          <w:rFonts w:asciiTheme="minorHAnsi" w:hAnsiTheme="minorHAnsi" w:cstheme="minorHAnsi"/>
        </w:rPr>
      </w:pPr>
      <w:r w:rsidRPr="00236460">
        <w:rPr>
          <w:rFonts w:asciiTheme="minorHAnsi" w:hAnsiTheme="minorHAnsi" w:cstheme="minorHAnsi"/>
        </w:rPr>
        <w:t>And now recognize</w:t>
      </w:r>
      <w:r>
        <w:rPr>
          <w:rFonts w:asciiTheme="minorHAnsi" w:hAnsiTheme="minorHAnsi" w:cstheme="minorHAnsi"/>
        </w:rPr>
        <w:t>/define</w:t>
      </w:r>
      <w:r w:rsidRPr="00236460">
        <w:rPr>
          <w:rFonts w:asciiTheme="minorHAnsi" w:hAnsiTheme="minorHAnsi" w:cstheme="minorHAnsi"/>
        </w:rPr>
        <w:t xml:space="preserve"> K</w:t>
      </w:r>
      <w:r w:rsidRPr="00236460">
        <w:rPr>
          <w:rFonts w:asciiTheme="minorHAnsi" w:hAnsiTheme="minorHAnsi" w:cstheme="minorHAnsi"/>
          <w:vertAlign w:val="subscript"/>
        </w:rPr>
        <w:t>T</w:t>
      </w:r>
      <w:r w:rsidRPr="00236460">
        <w:rPr>
          <w:rFonts w:asciiTheme="minorHAnsi" w:hAnsiTheme="minorHAnsi" w:cstheme="minorHAnsi"/>
        </w:rPr>
        <w:t xml:space="preserve"> = K(1-ℓ/d), which implies Kℓ/d = K – K</w:t>
      </w:r>
      <w:r w:rsidRPr="00236460">
        <w:rPr>
          <w:rFonts w:asciiTheme="minorHAnsi" w:hAnsiTheme="minorHAnsi" w:cstheme="minorHAnsi"/>
          <w:vertAlign w:val="subscript"/>
        </w:rPr>
        <w:t>T</w:t>
      </w:r>
      <w:r w:rsidRPr="00236460">
        <w:rPr>
          <w:rFonts w:asciiTheme="minorHAnsi" w:hAnsiTheme="minorHAnsi" w:cstheme="minorHAnsi"/>
        </w:rPr>
        <w:t>.  So we can write:</w:t>
      </w:r>
    </w:p>
    <w:p w14:paraId="6CBCB25F" w14:textId="77777777" w:rsidR="00236460" w:rsidRPr="00236460" w:rsidRDefault="00236460" w:rsidP="00236460">
      <w:pPr>
        <w:rPr>
          <w:rFonts w:asciiTheme="minorHAnsi" w:hAnsiTheme="minorHAnsi" w:cstheme="minorHAnsi"/>
        </w:rPr>
      </w:pPr>
    </w:p>
    <w:p w14:paraId="1E13CF7D" w14:textId="77777777" w:rsidR="00236460" w:rsidRPr="00236460" w:rsidRDefault="00236460" w:rsidP="00236460">
      <w:pPr>
        <w:rPr>
          <w:rFonts w:asciiTheme="minorHAnsi" w:hAnsiTheme="minorHAnsi" w:cstheme="minorHAnsi"/>
        </w:rPr>
      </w:pPr>
      <w:r w:rsidRPr="00236460">
        <w:rPr>
          <w:rFonts w:asciiTheme="minorHAnsi" w:hAnsiTheme="minorHAnsi" w:cstheme="minorHAnsi"/>
        </w:rPr>
        <w:object w:dxaOrig="6340" w:dyaOrig="2880" w14:anchorId="5A0340A7">
          <v:shape id="_x0000_i1030" type="#_x0000_t75" style="width:295.2pt;height:132pt" o:ole="">
            <v:imagedata r:id="rId16" o:title=""/>
          </v:shape>
          <o:OLEObject Type="Embed" ProgID="Equation.DSMT4" ShapeID="_x0000_i1030" DrawAspect="Content" ObjectID="_1744788235" r:id="rId17"/>
        </w:object>
      </w:r>
    </w:p>
    <w:p w14:paraId="790BB451" w14:textId="77777777" w:rsidR="00236460" w:rsidRPr="00236460" w:rsidRDefault="00236460" w:rsidP="00236460">
      <w:pPr>
        <w:rPr>
          <w:rFonts w:asciiTheme="minorHAnsi" w:hAnsiTheme="minorHAnsi" w:cstheme="minorHAnsi"/>
        </w:rPr>
      </w:pPr>
    </w:p>
    <w:p w14:paraId="15657062" w14:textId="343DD62B" w:rsidR="00556B2D" w:rsidRPr="00556B2D" w:rsidRDefault="00236460" w:rsidP="00556B2D">
      <w:pPr>
        <w:rPr>
          <w:rFonts w:asciiTheme="minorHAnsi" w:hAnsiTheme="minorHAnsi" w:cstheme="minorHAnsi"/>
        </w:rPr>
      </w:pPr>
      <w:r w:rsidRPr="00236460">
        <w:rPr>
          <w:rFonts w:asciiTheme="minorHAnsi" w:hAnsiTheme="minorHAnsi" w:cstheme="minorHAnsi"/>
        </w:rPr>
        <w:t>Finally, in the 3</w:t>
      </w:r>
      <w:r w:rsidRPr="00236460">
        <w:rPr>
          <w:rFonts w:asciiTheme="minorHAnsi" w:hAnsiTheme="minorHAnsi" w:cstheme="minorHAnsi"/>
          <w:vertAlign w:val="superscript"/>
        </w:rPr>
        <w:t>rd</w:t>
      </w:r>
      <w:r w:rsidRPr="00236460">
        <w:rPr>
          <w:rFonts w:asciiTheme="minorHAnsi" w:hAnsiTheme="minorHAnsi" w:cstheme="minorHAnsi"/>
        </w:rPr>
        <w:t xml:space="preserve"> line, </w:t>
      </w:r>
      <w:r w:rsidRPr="00236460">
        <w:rPr>
          <w:rFonts w:asciiTheme="minorHAnsi" w:hAnsiTheme="minorHAnsi" w:cstheme="minorHAnsi"/>
          <w:b/>
        </w:rPr>
        <w:t>x</w:t>
      </w:r>
      <w:r w:rsidRPr="00236460">
        <w:rPr>
          <w:rFonts w:asciiTheme="minorHAnsi" w:hAnsiTheme="minorHAnsi" w:cstheme="minorHAnsi"/>
          <w:vertAlign w:val="subscript"/>
        </w:rPr>
        <w:t>j</w:t>
      </w:r>
      <w:r w:rsidRPr="00236460">
        <w:rPr>
          <w:rFonts w:asciiTheme="minorHAnsi" w:hAnsiTheme="minorHAnsi" w:cstheme="minorHAnsi"/>
          <w:vertAlign w:val="superscript"/>
        </w:rPr>
        <w:t>2</w:t>
      </w:r>
      <w:r w:rsidRPr="00236460">
        <w:rPr>
          <w:rFonts w:asciiTheme="minorHAnsi" w:hAnsiTheme="minorHAnsi" w:cstheme="minorHAnsi"/>
        </w:rPr>
        <w:t xml:space="preserve"> + </w:t>
      </w:r>
      <w:r w:rsidRPr="00236460">
        <w:rPr>
          <w:rFonts w:asciiTheme="minorHAnsi" w:hAnsiTheme="minorHAnsi" w:cstheme="minorHAnsi"/>
          <w:b/>
        </w:rPr>
        <w:t>x</w:t>
      </w:r>
      <w:r w:rsidRPr="00236460">
        <w:rPr>
          <w:rFonts w:asciiTheme="minorHAnsi" w:hAnsiTheme="minorHAnsi" w:cstheme="minorHAnsi"/>
          <w:vertAlign w:val="subscript"/>
        </w:rPr>
        <w:t>j+1</w:t>
      </w:r>
      <w:r w:rsidRPr="00236460">
        <w:rPr>
          <w:rFonts w:asciiTheme="minorHAnsi" w:hAnsiTheme="minorHAnsi" w:cstheme="minorHAnsi"/>
          <w:vertAlign w:val="superscript"/>
        </w:rPr>
        <w:t>2</w:t>
      </w:r>
      <w:r w:rsidRPr="00236460">
        <w:rPr>
          <w:rFonts w:asciiTheme="minorHAnsi" w:hAnsiTheme="minorHAnsi" w:cstheme="minorHAnsi"/>
        </w:rPr>
        <w:t xml:space="preserve"> = 2</w:t>
      </w:r>
      <w:r w:rsidRPr="00236460">
        <w:rPr>
          <w:rFonts w:asciiTheme="minorHAnsi" w:hAnsiTheme="minorHAnsi" w:cstheme="minorHAnsi"/>
          <w:b/>
        </w:rPr>
        <w:t>x</w:t>
      </w:r>
      <w:r w:rsidRPr="00236460">
        <w:rPr>
          <w:rFonts w:asciiTheme="minorHAnsi" w:hAnsiTheme="minorHAnsi" w:cstheme="minorHAnsi"/>
          <w:vertAlign w:val="subscript"/>
        </w:rPr>
        <w:t>j</w:t>
      </w:r>
      <w:r w:rsidRPr="00236460">
        <w:rPr>
          <w:rFonts w:asciiTheme="minorHAnsi" w:hAnsiTheme="minorHAnsi" w:cstheme="minorHAnsi"/>
          <w:vertAlign w:val="superscript"/>
        </w:rPr>
        <w:t>2</w:t>
      </w:r>
      <w:r w:rsidRPr="00236460">
        <w:rPr>
          <w:rFonts w:asciiTheme="minorHAnsi" w:hAnsiTheme="minorHAnsi" w:cstheme="minorHAnsi"/>
        </w:rPr>
        <w:t xml:space="preserve"> because the j = 1 term will add with the j = 2 term, etc.  </w:t>
      </w:r>
      <w:r w:rsidR="00CE159D">
        <w:rPr>
          <w:rFonts w:asciiTheme="minorHAnsi" w:hAnsiTheme="minorHAnsi" w:cstheme="minorHAnsi"/>
        </w:rPr>
        <w:t>A</w:t>
      </w:r>
      <w:r w:rsidR="00AD47C6">
        <w:rPr>
          <w:rFonts w:asciiTheme="minorHAnsi" w:hAnsiTheme="minorHAnsi" w:cstheme="minorHAnsi"/>
        </w:rPr>
        <w:t>nd w</w:t>
      </w:r>
      <w:r w:rsidR="00556B2D" w:rsidRPr="00556B2D">
        <w:rPr>
          <w:rFonts w:asciiTheme="minorHAnsi" w:hAnsiTheme="minorHAnsi" w:cstheme="minorHAnsi"/>
        </w:rPr>
        <w:t>e want to write our 1D crystal Lagrangian in the following form,</w:t>
      </w:r>
    </w:p>
    <w:p w14:paraId="6F951373" w14:textId="77777777" w:rsidR="00556B2D" w:rsidRPr="00556B2D" w:rsidRDefault="00556B2D" w:rsidP="00556B2D">
      <w:pPr>
        <w:rPr>
          <w:rFonts w:asciiTheme="minorHAnsi" w:hAnsiTheme="minorHAnsi" w:cstheme="minorHAnsi"/>
        </w:rPr>
      </w:pPr>
    </w:p>
    <w:p w14:paraId="4518174A" w14:textId="0A3CF7F6" w:rsidR="00556B2D" w:rsidRPr="00556B2D" w:rsidRDefault="00AD47C6" w:rsidP="00556B2D">
      <w:pPr>
        <w:rPr>
          <w:rFonts w:asciiTheme="minorHAnsi" w:hAnsiTheme="minorHAnsi" w:cstheme="minorHAnsi"/>
        </w:rPr>
      </w:pPr>
      <w:r w:rsidRPr="00AD47C6">
        <w:rPr>
          <w:rFonts w:asciiTheme="minorHAnsi" w:hAnsiTheme="minorHAnsi" w:cstheme="minorHAnsi"/>
          <w:position w:val="-30"/>
        </w:rPr>
        <w:object w:dxaOrig="4060" w:dyaOrig="700" w14:anchorId="7E3D4302">
          <v:shape id="_x0000_i1031" type="#_x0000_t75" style="width:204pt;height:37.2pt" o:ole="">
            <v:imagedata r:id="rId18" o:title=""/>
          </v:shape>
          <o:OLEObject Type="Embed" ProgID="Equation.DSMT4" ShapeID="_x0000_i1031" DrawAspect="Content" ObjectID="_1744788236" r:id="rId19"/>
        </w:object>
      </w:r>
    </w:p>
    <w:p w14:paraId="48425D1B" w14:textId="77777777" w:rsidR="00556B2D" w:rsidRPr="00556B2D" w:rsidRDefault="00556B2D" w:rsidP="00556B2D">
      <w:pPr>
        <w:rPr>
          <w:rFonts w:asciiTheme="minorHAnsi" w:hAnsiTheme="minorHAnsi" w:cstheme="minorHAnsi"/>
        </w:rPr>
      </w:pPr>
    </w:p>
    <w:p w14:paraId="34FAABE0" w14:textId="0F7B8DEB" w:rsidR="00556B2D" w:rsidRPr="00556B2D" w:rsidRDefault="00AD47C6" w:rsidP="00556B2D">
      <w:pPr>
        <w:rPr>
          <w:rFonts w:asciiTheme="minorHAnsi" w:hAnsiTheme="minorHAnsi" w:cstheme="minorHAnsi"/>
        </w:rPr>
      </w:pPr>
      <w:r>
        <w:rPr>
          <w:rFonts w:asciiTheme="minorHAnsi" w:hAnsiTheme="minorHAnsi" w:cstheme="minorHAnsi"/>
        </w:rPr>
        <w:t>So here we go…</w:t>
      </w:r>
    </w:p>
    <w:p w14:paraId="0FA08CC4" w14:textId="77777777" w:rsidR="00556B2D" w:rsidRPr="00556B2D" w:rsidRDefault="00556B2D" w:rsidP="00556B2D">
      <w:pPr>
        <w:rPr>
          <w:rFonts w:asciiTheme="minorHAnsi" w:hAnsiTheme="minorHAnsi" w:cstheme="minorHAnsi"/>
          <w:b/>
        </w:rPr>
      </w:pPr>
    </w:p>
    <w:p w14:paraId="1D44ED42" w14:textId="77777777" w:rsidR="00556B2D" w:rsidRPr="00556B2D" w:rsidRDefault="00556B2D" w:rsidP="00556B2D">
      <w:pPr>
        <w:rPr>
          <w:rFonts w:asciiTheme="minorHAnsi" w:hAnsiTheme="minorHAnsi" w:cstheme="minorHAnsi"/>
        </w:rPr>
      </w:pPr>
      <w:r w:rsidRPr="00556B2D">
        <w:rPr>
          <w:rFonts w:asciiTheme="minorHAnsi" w:hAnsiTheme="minorHAnsi" w:cstheme="minorHAnsi"/>
        </w:rPr>
        <w:object w:dxaOrig="6580" w:dyaOrig="2880" w14:anchorId="0F408FDA">
          <v:shape id="_x0000_i1032" type="#_x0000_t75" style="width:329.4pt;height:2in" o:ole="">
            <v:imagedata r:id="rId20" o:title=""/>
          </v:shape>
          <o:OLEObject Type="Embed" ProgID="Equation.DSMT4" ShapeID="_x0000_i1032" DrawAspect="Content" ObjectID="_1744788237" r:id="rId21"/>
        </w:object>
      </w:r>
    </w:p>
    <w:p w14:paraId="784EBD56" w14:textId="77777777" w:rsidR="00556B2D" w:rsidRPr="00556B2D" w:rsidRDefault="00556B2D" w:rsidP="00556B2D">
      <w:pPr>
        <w:rPr>
          <w:rFonts w:asciiTheme="minorHAnsi" w:hAnsiTheme="minorHAnsi" w:cstheme="minorHAnsi"/>
        </w:rPr>
      </w:pPr>
    </w:p>
    <w:p w14:paraId="7FC28D91" w14:textId="77777777" w:rsidR="00556B2D" w:rsidRPr="00556B2D" w:rsidRDefault="00556B2D" w:rsidP="00556B2D">
      <w:pPr>
        <w:rPr>
          <w:rFonts w:asciiTheme="minorHAnsi" w:hAnsiTheme="minorHAnsi" w:cstheme="minorHAnsi"/>
        </w:rPr>
      </w:pPr>
      <w:r w:rsidRPr="00556B2D">
        <w:rPr>
          <w:rFonts w:asciiTheme="minorHAnsi" w:hAnsiTheme="minorHAnsi" w:cstheme="minorHAnsi"/>
        </w:rPr>
        <w:t>(the second line isn’t the most straightforward translation to δ’s, but using it because it’ll match previous results better)  So we have:</w:t>
      </w:r>
    </w:p>
    <w:p w14:paraId="65BDE14B" w14:textId="77777777" w:rsidR="00556B2D" w:rsidRPr="00556B2D" w:rsidRDefault="00556B2D" w:rsidP="00556B2D">
      <w:pPr>
        <w:rPr>
          <w:rFonts w:asciiTheme="minorHAnsi" w:hAnsiTheme="minorHAnsi" w:cstheme="minorHAnsi"/>
        </w:rPr>
      </w:pPr>
    </w:p>
    <w:p w14:paraId="4078F08F" w14:textId="77777777" w:rsidR="00556B2D" w:rsidRPr="00556B2D" w:rsidRDefault="00556B2D" w:rsidP="00556B2D">
      <w:pPr>
        <w:rPr>
          <w:rFonts w:asciiTheme="minorHAnsi" w:hAnsiTheme="minorHAnsi" w:cstheme="minorHAnsi"/>
        </w:rPr>
      </w:pPr>
      <w:r w:rsidRPr="00556B2D">
        <w:rPr>
          <w:rFonts w:asciiTheme="minorHAnsi" w:hAnsiTheme="minorHAnsi" w:cstheme="minorHAnsi"/>
        </w:rPr>
        <w:object w:dxaOrig="9680" w:dyaOrig="700" w14:anchorId="3ADB55DE">
          <v:shape id="_x0000_i1033" type="#_x0000_t75" style="width:484.2pt;height:36.6pt" o:ole="" o:bordertopcolor="teal" o:borderleftcolor="teal" o:borderbottomcolor="teal" o:borderrightcolor="teal">
            <v:imagedata r:id="rId22" o:title=""/>
            <w10:bordertop type="single" width="8"/>
            <w10:borderleft type="single" width="8"/>
            <w10:borderbottom type="single" width="8"/>
            <w10:borderright type="single" width="8"/>
          </v:shape>
          <o:OLEObject Type="Embed" ProgID="Equation.DSMT4" ShapeID="_x0000_i1033" DrawAspect="Content" ObjectID="_1744788238" r:id="rId23"/>
        </w:object>
      </w:r>
    </w:p>
    <w:p w14:paraId="7AB17084" w14:textId="77777777" w:rsidR="00556B2D" w:rsidRPr="00556B2D" w:rsidRDefault="00556B2D" w:rsidP="00556B2D">
      <w:pPr>
        <w:rPr>
          <w:rFonts w:asciiTheme="minorHAnsi" w:hAnsiTheme="minorHAnsi" w:cstheme="minorHAnsi"/>
        </w:rPr>
      </w:pPr>
    </w:p>
    <w:p w14:paraId="04367E9A" w14:textId="788DBF4D" w:rsidR="00556B2D" w:rsidRPr="00556B2D" w:rsidRDefault="00556B2D" w:rsidP="00556B2D">
      <w:pPr>
        <w:rPr>
          <w:rFonts w:asciiTheme="minorHAnsi" w:hAnsiTheme="minorHAnsi" w:cstheme="minorHAnsi"/>
        </w:rPr>
      </w:pPr>
      <w:r w:rsidRPr="00556B2D">
        <w:rPr>
          <w:rFonts w:asciiTheme="minorHAnsi" w:hAnsiTheme="minorHAnsi" w:cstheme="minorHAnsi"/>
        </w:rPr>
        <w:t xml:space="preserve">And we saw </w:t>
      </w:r>
      <w:r w:rsidR="00095C10">
        <w:rPr>
          <w:rFonts w:asciiTheme="minorHAnsi" w:hAnsiTheme="minorHAnsi" w:cstheme="minorHAnsi"/>
        </w:rPr>
        <w:t>in previous file</w:t>
      </w:r>
      <w:r w:rsidRPr="00556B2D">
        <w:rPr>
          <w:rFonts w:asciiTheme="minorHAnsi" w:hAnsiTheme="minorHAnsi" w:cstheme="minorHAnsi"/>
        </w:rPr>
        <w:t xml:space="preserve"> that the solution is:</w:t>
      </w:r>
    </w:p>
    <w:p w14:paraId="39A39D28" w14:textId="77777777" w:rsidR="00556B2D" w:rsidRPr="00556B2D" w:rsidRDefault="00556B2D" w:rsidP="00556B2D">
      <w:pPr>
        <w:rPr>
          <w:rFonts w:asciiTheme="minorHAnsi" w:hAnsiTheme="minorHAnsi" w:cstheme="minorHAnsi"/>
        </w:rPr>
      </w:pPr>
    </w:p>
    <w:p w14:paraId="54D0DEBF" w14:textId="77777777" w:rsidR="00556B2D" w:rsidRPr="00556B2D" w:rsidRDefault="00556B2D" w:rsidP="00556B2D">
      <w:pPr>
        <w:rPr>
          <w:rFonts w:asciiTheme="minorHAnsi" w:hAnsiTheme="minorHAnsi" w:cstheme="minorHAnsi"/>
        </w:rPr>
      </w:pPr>
      <w:r w:rsidRPr="00556B2D">
        <w:rPr>
          <w:rFonts w:asciiTheme="minorHAnsi" w:hAnsiTheme="minorHAnsi" w:cstheme="minorHAnsi"/>
        </w:rPr>
        <w:object w:dxaOrig="4459" w:dyaOrig="1440" w14:anchorId="0B79FDEB">
          <v:shape id="_x0000_i1034" type="#_x0000_t75" style="width:222pt;height:1in" o:ole="">
            <v:imagedata r:id="rId24" o:title=""/>
          </v:shape>
          <o:OLEObject Type="Embed" ProgID="Equation.DSMT4" ShapeID="_x0000_i1034" DrawAspect="Content" ObjectID="_1744788239" r:id="rId25"/>
        </w:object>
      </w:r>
    </w:p>
    <w:p w14:paraId="6BFE2FB5" w14:textId="77777777" w:rsidR="00556B2D" w:rsidRPr="00556B2D" w:rsidRDefault="00556B2D" w:rsidP="00556B2D">
      <w:pPr>
        <w:rPr>
          <w:rFonts w:asciiTheme="minorHAnsi" w:hAnsiTheme="minorHAnsi" w:cstheme="minorHAnsi"/>
        </w:rPr>
      </w:pPr>
    </w:p>
    <w:p w14:paraId="1179294B" w14:textId="77777777" w:rsidR="00556B2D" w:rsidRPr="00556B2D" w:rsidRDefault="00556B2D" w:rsidP="00556B2D">
      <w:pPr>
        <w:rPr>
          <w:rFonts w:asciiTheme="minorHAnsi" w:hAnsiTheme="minorHAnsi" w:cstheme="minorHAnsi"/>
        </w:rPr>
      </w:pPr>
      <w:r w:rsidRPr="00556B2D">
        <w:rPr>
          <w:rFonts w:asciiTheme="minorHAnsi" w:hAnsiTheme="minorHAnsi" w:cstheme="minorHAnsi"/>
        </w:rPr>
        <w:t xml:space="preserve">where the </w:t>
      </w:r>
      <w:r w:rsidRPr="00556B2D">
        <w:rPr>
          <w:rFonts w:asciiTheme="minorHAnsi" w:hAnsiTheme="minorHAnsi" w:cstheme="minorHAnsi"/>
          <w:b/>
        </w:rPr>
        <w:t>ε</w:t>
      </w:r>
      <w:r w:rsidRPr="00556B2D">
        <w:rPr>
          <w:rFonts w:asciiTheme="minorHAnsi" w:hAnsiTheme="minorHAnsi" w:cstheme="minorHAnsi"/>
          <w:vertAlign w:val="superscript"/>
        </w:rPr>
        <w:t>(kλ)</w:t>
      </w:r>
      <w:r w:rsidRPr="00556B2D">
        <w:rPr>
          <w:rFonts w:asciiTheme="minorHAnsi" w:hAnsiTheme="minorHAnsi" w:cstheme="minorHAnsi"/>
        </w:rPr>
        <w:t xml:space="preserve"> and ω</w:t>
      </w:r>
      <w:r w:rsidRPr="00556B2D">
        <w:rPr>
          <w:rFonts w:asciiTheme="minorHAnsi" w:hAnsiTheme="minorHAnsi" w:cstheme="minorHAnsi"/>
          <w:vertAlign w:val="subscript"/>
        </w:rPr>
        <w:t>kλ</w:t>
      </w:r>
      <w:r w:rsidRPr="00556B2D">
        <w:rPr>
          <w:rFonts w:asciiTheme="minorHAnsi" w:hAnsiTheme="minorHAnsi" w:cstheme="minorHAnsi"/>
        </w:rPr>
        <w:t xml:space="preserve"> are the eigenvectors and frequencies of the Fourier transformed K-matrix (again, there are just N distinct ΔR</w:t>
      </w:r>
      <w:r w:rsidRPr="00556B2D">
        <w:rPr>
          <w:rFonts w:asciiTheme="minorHAnsi" w:hAnsiTheme="minorHAnsi" w:cstheme="minorHAnsi"/>
          <w:vertAlign w:val="subscript"/>
        </w:rPr>
        <w:t>j</w:t>
      </w:r>
      <w:r w:rsidRPr="00556B2D">
        <w:rPr>
          <w:rFonts w:asciiTheme="minorHAnsi" w:hAnsiTheme="minorHAnsi" w:cstheme="minorHAnsi"/>
        </w:rPr>
        <w:t>’s),</w:t>
      </w:r>
    </w:p>
    <w:p w14:paraId="7031E382" w14:textId="77777777" w:rsidR="00556B2D" w:rsidRPr="00556B2D" w:rsidRDefault="00556B2D" w:rsidP="00556B2D">
      <w:pPr>
        <w:rPr>
          <w:rFonts w:asciiTheme="minorHAnsi" w:hAnsiTheme="minorHAnsi" w:cstheme="minorHAnsi"/>
        </w:rPr>
      </w:pPr>
    </w:p>
    <w:bookmarkStart w:id="0" w:name="_Hlk94909234"/>
    <w:p w14:paraId="44F1D415" w14:textId="0B1194AD" w:rsidR="00556B2D" w:rsidRPr="00556B2D" w:rsidRDefault="00095C10" w:rsidP="00556B2D">
      <w:pPr>
        <w:rPr>
          <w:rFonts w:asciiTheme="minorHAnsi" w:hAnsiTheme="minorHAnsi" w:cstheme="minorHAnsi"/>
        </w:rPr>
      </w:pPr>
      <w:r w:rsidRPr="00095C10">
        <w:rPr>
          <w:rFonts w:asciiTheme="minorHAnsi" w:hAnsiTheme="minorHAnsi" w:cstheme="minorHAnsi"/>
          <w:position w:val="-26"/>
        </w:rPr>
        <w:object w:dxaOrig="10200" w:dyaOrig="5760" w14:anchorId="620ED2CC">
          <v:shape id="_x0000_i1035" type="#_x0000_t75" style="width:510pt;height:4in" o:ole="">
            <v:imagedata r:id="rId26" o:title=""/>
          </v:shape>
          <o:OLEObject Type="Embed" ProgID="Equation.DSMT4" ShapeID="_x0000_i1035" DrawAspect="Content" ObjectID="_1744788240" r:id="rId27"/>
        </w:object>
      </w:r>
      <w:bookmarkEnd w:id="0"/>
    </w:p>
    <w:p w14:paraId="0C620C2A" w14:textId="77777777" w:rsidR="00556B2D" w:rsidRPr="00556B2D" w:rsidRDefault="00556B2D" w:rsidP="00556B2D">
      <w:pPr>
        <w:rPr>
          <w:rFonts w:asciiTheme="minorHAnsi" w:hAnsiTheme="minorHAnsi" w:cstheme="minorHAnsi"/>
        </w:rPr>
      </w:pPr>
    </w:p>
    <w:p w14:paraId="28795544" w14:textId="77777777" w:rsidR="00556B2D" w:rsidRPr="00556B2D" w:rsidRDefault="00556B2D" w:rsidP="00556B2D">
      <w:pPr>
        <w:rPr>
          <w:rFonts w:asciiTheme="minorHAnsi" w:hAnsiTheme="minorHAnsi" w:cstheme="minorHAnsi"/>
        </w:rPr>
      </w:pPr>
      <w:r w:rsidRPr="00556B2D">
        <w:rPr>
          <w:rFonts w:asciiTheme="minorHAnsi" w:hAnsiTheme="minorHAnsi" w:cstheme="minorHAnsi"/>
        </w:rPr>
        <w:t>Therefore the eigenvectors and eigenvalues of the system are determined by the equation:</w:t>
      </w:r>
    </w:p>
    <w:p w14:paraId="51C8D969" w14:textId="77777777" w:rsidR="00556B2D" w:rsidRPr="00556B2D" w:rsidRDefault="00556B2D" w:rsidP="00556B2D">
      <w:pPr>
        <w:rPr>
          <w:rFonts w:asciiTheme="minorHAnsi" w:hAnsiTheme="minorHAnsi" w:cstheme="minorHAnsi"/>
        </w:rPr>
      </w:pPr>
    </w:p>
    <w:p w14:paraId="21496478" w14:textId="05B61A55" w:rsidR="00556B2D" w:rsidRPr="00556B2D" w:rsidRDefault="00095C10" w:rsidP="00556B2D">
      <w:pPr>
        <w:rPr>
          <w:rFonts w:asciiTheme="minorHAnsi" w:hAnsiTheme="minorHAnsi" w:cstheme="minorHAnsi"/>
        </w:rPr>
      </w:pPr>
      <w:r w:rsidRPr="00095C10">
        <w:rPr>
          <w:rFonts w:asciiTheme="minorHAnsi" w:hAnsiTheme="minorHAnsi" w:cstheme="minorHAnsi"/>
          <w:position w:val="-68"/>
        </w:rPr>
        <w:object w:dxaOrig="3720" w:dyaOrig="1480" w14:anchorId="6DB9BF50">
          <v:shape id="_x0000_i1036" type="#_x0000_t75" style="width:184.8pt;height:1in" o:ole="">
            <v:imagedata r:id="rId28" o:title=""/>
          </v:shape>
          <o:OLEObject Type="Embed" ProgID="Equation.DSMT4" ShapeID="_x0000_i1036" DrawAspect="Content" ObjectID="_1744788241" r:id="rId29"/>
        </w:object>
      </w:r>
    </w:p>
    <w:p w14:paraId="17A00279" w14:textId="77777777" w:rsidR="00556B2D" w:rsidRPr="00556B2D" w:rsidRDefault="00556B2D" w:rsidP="00556B2D">
      <w:pPr>
        <w:rPr>
          <w:rFonts w:asciiTheme="minorHAnsi" w:hAnsiTheme="minorHAnsi" w:cstheme="minorHAnsi"/>
        </w:rPr>
      </w:pPr>
    </w:p>
    <w:p w14:paraId="708B9C3E" w14:textId="77777777" w:rsidR="00556B2D" w:rsidRPr="00556B2D" w:rsidRDefault="00556B2D" w:rsidP="00556B2D">
      <w:pPr>
        <w:rPr>
          <w:rFonts w:asciiTheme="minorHAnsi" w:hAnsiTheme="minorHAnsi" w:cstheme="minorHAnsi"/>
        </w:rPr>
      </w:pPr>
      <w:r w:rsidRPr="00556B2D">
        <w:rPr>
          <w:rFonts w:asciiTheme="minorHAnsi" w:hAnsiTheme="minorHAnsi" w:cstheme="minorHAnsi"/>
        </w:rPr>
        <w:lastRenderedPageBreak/>
        <w:t>which gives us identical results to what was found earlier.  As so it follows that the eigenvectors and eigenvalues are:</w:t>
      </w:r>
    </w:p>
    <w:p w14:paraId="36F5F0E2" w14:textId="77777777" w:rsidR="00556B2D" w:rsidRPr="00556B2D" w:rsidRDefault="00556B2D" w:rsidP="00556B2D">
      <w:pPr>
        <w:rPr>
          <w:rFonts w:asciiTheme="minorHAnsi" w:hAnsiTheme="minorHAnsi" w:cstheme="minorHAnsi"/>
        </w:rPr>
      </w:pPr>
    </w:p>
    <w:p w14:paraId="1426D968" w14:textId="77777777" w:rsidR="00556B2D" w:rsidRPr="00556B2D" w:rsidRDefault="00556B2D" w:rsidP="00556B2D">
      <w:pPr>
        <w:rPr>
          <w:rFonts w:asciiTheme="minorHAnsi" w:hAnsiTheme="minorHAnsi" w:cstheme="minorHAnsi"/>
        </w:rPr>
      </w:pPr>
      <w:r w:rsidRPr="00556B2D">
        <w:rPr>
          <w:rFonts w:asciiTheme="minorHAnsi" w:hAnsiTheme="minorHAnsi" w:cstheme="minorHAnsi"/>
        </w:rPr>
        <w:object w:dxaOrig="5240" w:dyaOrig="1800" w14:anchorId="09ED4CC9">
          <v:shape id="_x0000_i1037" type="#_x0000_t75" style="width:264pt;height:90pt" o:ole="" o:bordertopcolor="this" o:borderleftcolor="this" o:borderbottomcolor="this" o:borderrightcolor="this">
            <v:imagedata r:id="rId30" o:title=""/>
          </v:shape>
          <o:OLEObject Type="Embed" ProgID="Equation.DSMT4" ShapeID="_x0000_i1037" DrawAspect="Content" ObjectID="_1744788242" r:id="rId31"/>
        </w:object>
      </w:r>
    </w:p>
    <w:p w14:paraId="316F3350" w14:textId="77777777" w:rsidR="00556B2D" w:rsidRPr="00556B2D" w:rsidRDefault="00556B2D" w:rsidP="00556B2D">
      <w:pPr>
        <w:rPr>
          <w:rFonts w:asciiTheme="minorHAnsi" w:hAnsiTheme="minorHAnsi" w:cstheme="minorHAnsi"/>
        </w:rPr>
      </w:pPr>
    </w:p>
    <w:p w14:paraId="12105750" w14:textId="77777777" w:rsidR="00556B2D" w:rsidRPr="00556B2D" w:rsidRDefault="00556B2D" w:rsidP="00556B2D">
      <w:pPr>
        <w:rPr>
          <w:rFonts w:asciiTheme="minorHAnsi" w:hAnsiTheme="minorHAnsi" w:cstheme="minorHAnsi"/>
        </w:rPr>
      </w:pPr>
      <w:r w:rsidRPr="00556B2D">
        <w:rPr>
          <w:rFonts w:asciiTheme="minorHAnsi" w:hAnsiTheme="minorHAnsi" w:cstheme="minorHAnsi"/>
        </w:rPr>
        <w:t xml:space="preserve">and then that the general solution is: </w:t>
      </w:r>
    </w:p>
    <w:p w14:paraId="17F243F9" w14:textId="77777777" w:rsidR="00556B2D" w:rsidRPr="00556B2D" w:rsidRDefault="00556B2D" w:rsidP="00556B2D">
      <w:pPr>
        <w:rPr>
          <w:rFonts w:asciiTheme="minorHAnsi" w:hAnsiTheme="minorHAnsi" w:cstheme="minorHAnsi"/>
        </w:rPr>
      </w:pPr>
    </w:p>
    <w:p w14:paraId="44266BDE" w14:textId="77777777" w:rsidR="00556B2D" w:rsidRPr="00556B2D" w:rsidRDefault="00556B2D" w:rsidP="00556B2D">
      <w:pPr>
        <w:rPr>
          <w:rFonts w:asciiTheme="minorHAnsi" w:hAnsiTheme="minorHAnsi" w:cstheme="minorHAnsi"/>
        </w:rPr>
      </w:pPr>
      <w:r w:rsidRPr="00556B2D">
        <w:rPr>
          <w:rFonts w:asciiTheme="minorHAnsi" w:hAnsiTheme="minorHAnsi" w:cstheme="minorHAnsi"/>
        </w:rPr>
        <w:object w:dxaOrig="3240" w:dyaOrig="720" w14:anchorId="6FA78412">
          <v:shape id="_x0000_i1038" type="#_x0000_t75" style="width:162.6pt;height:36.6pt" o:ole="">
            <v:imagedata r:id="rId32" o:title=""/>
          </v:shape>
          <o:OLEObject Type="Embed" ProgID="Equation.DSMT4" ShapeID="_x0000_i1038" DrawAspect="Content" ObjectID="_1744788243" r:id="rId33"/>
        </w:object>
      </w:r>
    </w:p>
    <w:p w14:paraId="1104F746" w14:textId="77777777" w:rsidR="00556B2D" w:rsidRPr="00556B2D" w:rsidRDefault="00556B2D" w:rsidP="00556B2D">
      <w:pPr>
        <w:rPr>
          <w:rFonts w:asciiTheme="minorHAnsi" w:hAnsiTheme="minorHAnsi" w:cstheme="minorHAnsi"/>
        </w:rPr>
      </w:pPr>
    </w:p>
    <w:p w14:paraId="068EE0D2" w14:textId="77777777" w:rsidR="00556B2D" w:rsidRPr="00556B2D" w:rsidRDefault="00556B2D" w:rsidP="00556B2D">
      <w:pPr>
        <w:rPr>
          <w:rFonts w:asciiTheme="minorHAnsi" w:hAnsiTheme="minorHAnsi" w:cstheme="minorHAnsi"/>
        </w:rPr>
      </w:pPr>
      <w:r w:rsidRPr="00556B2D">
        <w:rPr>
          <w:rFonts w:asciiTheme="minorHAnsi" w:hAnsiTheme="minorHAnsi" w:cstheme="minorHAnsi"/>
        </w:rPr>
        <w:t xml:space="preserve">where the </w:t>
      </w:r>
      <w:r w:rsidRPr="00556B2D">
        <w:rPr>
          <w:rFonts w:asciiTheme="minorHAnsi" w:hAnsiTheme="minorHAnsi" w:cstheme="minorHAnsi"/>
          <w:b/>
        </w:rPr>
        <w:t>ε</w:t>
      </w:r>
      <w:r w:rsidRPr="00556B2D">
        <w:rPr>
          <w:rFonts w:asciiTheme="minorHAnsi" w:hAnsiTheme="minorHAnsi" w:cstheme="minorHAnsi"/>
          <w:vertAlign w:val="superscript"/>
        </w:rPr>
        <w:t>(λ)</w:t>
      </w:r>
      <w:r w:rsidRPr="00556B2D">
        <w:rPr>
          <w:rFonts w:asciiTheme="minorHAnsi" w:hAnsiTheme="minorHAnsi" w:cstheme="minorHAnsi"/>
        </w:rPr>
        <w:t xml:space="preserve"> are just the Cartesian unit vectors </w:t>
      </w:r>
      <w:r w:rsidRPr="00556B2D">
        <w:rPr>
          <w:rFonts w:asciiTheme="minorHAnsi" w:hAnsiTheme="minorHAnsi" w:cstheme="minorHAnsi"/>
          <w:b/>
        </w:rPr>
        <w:t>e</w:t>
      </w:r>
      <w:r w:rsidRPr="00556B2D">
        <w:rPr>
          <w:rFonts w:asciiTheme="minorHAnsi" w:hAnsiTheme="minorHAnsi" w:cstheme="minorHAnsi"/>
          <w:vertAlign w:val="subscript"/>
        </w:rPr>
        <w:t>λ</w:t>
      </w:r>
      <w:r w:rsidRPr="00556B2D">
        <w:rPr>
          <w:rFonts w:asciiTheme="minorHAnsi" w:hAnsiTheme="minorHAnsi" w:cstheme="minorHAnsi"/>
        </w:rPr>
        <w:t>.  Just as we’d found before.</w:t>
      </w:r>
    </w:p>
    <w:p w14:paraId="4B0EE881" w14:textId="77777777" w:rsidR="00556B2D" w:rsidRPr="000752F6" w:rsidRDefault="00556B2D" w:rsidP="00C75263">
      <w:pPr>
        <w:rPr>
          <w:rFonts w:asciiTheme="minorHAnsi" w:hAnsiTheme="minorHAnsi" w:cstheme="minorHAnsi"/>
        </w:rPr>
      </w:pPr>
    </w:p>
    <w:p w14:paraId="53F7E8DE" w14:textId="77777777" w:rsidR="0042195D" w:rsidRPr="0042195D" w:rsidRDefault="0042195D" w:rsidP="0042195D">
      <w:pPr>
        <w:pStyle w:val="NoSpacing"/>
        <w:rPr>
          <w:rFonts w:cstheme="minorHAnsi"/>
          <w:b/>
          <w:sz w:val="24"/>
          <w:szCs w:val="24"/>
        </w:rPr>
      </w:pPr>
      <w:r w:rsidRPr="0042195D">
        <w:rPr>
          <w:rFonts w:cstheme="minorHAnsi"/>
          <w:b/>
          <w:sz w:val="24"/>
          <w:szCs w:val="24"/>
        </w:rPr>
        <w:t>Example: Van der Waals attraction</w:t>
      </w:r>
    </w:p>
    <w:p w14:paraId="68AD76F8" w14:textId="77777777" w:rsidR="0042195D" w:rsidRPr="00AD47C6" w:rsidRDefault="0042195D" w:rsidP="0042195D">
      <w:pPr>
        <w:rPr>
          <w:rFonts w:asciiTheme="minorHAnsi" w:hAnsiTheme="minorHAnsi" w:cstheme="minorHAnsi"/>
        </w:rPr>
      </w:pPr>
      <w:r w:rsidRPr="00AD47C6">
        <w:rPr>
          <w:rFonts w:asciiTheme="minorHAnsi" w:hAnsiTheme="minorHAnsi" w:cstheme="minorHAnsi"/>
        </w:rPr>
        <w:t xml:space="preserve">Consider the Van der Waals attraction.  </w:t>
      </w:r>
    </w:p>
    <w:p w14:paraId="61B9FEA1" w14:textId="77777777" w:rsidR="0042195D" w:rsidRPr="00AD47C6" w:rsidRDefault="0042195D" w:rsidP="0042195D">
      <w:pPr>
        <w:rPr>
          <w:rFonts w:asciiTheme="minorHAnsi" w:hAnsiTheme="minorHAnsi" w:cstheme="minorHAnsi"/>
        </w:rPr>
      </w:pPr>
    </w:p>
    <w:p w14:paraId="376A4DF7" w14:textId="5447E955" w:rsidR="0042195D" w:rsidRPr="00AD47C6" w:rsidRDefault="004F0874" w:rsidP="0042195D">
      <w:pPr>
        <w:rPr>
          <w:rFonts w:asciiTheme="minorHAnsi" w:hAnsiTheme="minorHAnsi" w:cstheme="minorHAnsi"/>
        </w:rPr>
      </w:pPr>
      <w:r w:rsidRPr="00AD47C6">
        <w:rPr>
          <w:rFonts w:asciiTheme="minorHAnsi" w:hAnsiTheme="minorHAnsi" w:cstheme="minorHAnsi"/>
          <w:position w:val="-36"/>
        </w:rPr>
        <w:object w:dxaOrig="7960" w:dyaOrig="840" w14:anchorId="1A411EF0">
          <v:shape id="_x0000_i1039" type="#_x0000_t75" style="width:396.6pt;height:41.4pt" o:ole="">
            <v:imagedata r:id="rId34" o:title=""/>
          </v:shape>
          <o:OLEObject Type="Embed" ProgID="Equation.DSMT4" ShapeID="_x0000_i1039" DrawAspect="Content" ObjectID="_1744788244" r:id="rId35"/>
        </w:object>
      </w:r>
    </w:p>
    <w:p w14:paraId="043DD0A7" w14:textId="77777777" w:rsidR="0042195D" w:rsidRPr="00AD47C6" w:rsidRDefault="0042195D" w:rsidP="0042195D">
      <w:pPr>
        <w:rPr>
          <w:rFonts w:asciiTheme="minorHAnsi" w:hAnsiTheme="minorHAnsi" w:cstheme="minorHAnsi"/>
        </w:rPr>
      </w:pPr>
    </w:p>
    <w:p w14:paraId="527A5AED" w14:textId="5C162F29" w:rsidR="0042195D" w:rsidRPr="00AD47C6" w:rsidRDefault="0042195D" w:rsidP="0042195D">
      <w:pPr>
        <w:rPr>
          <w:rFonts w:asciiTheme="minorHAnsi" w:hAnsiTheme="minorHAnsi" w:cstheme="minorHAnsi"/>
        </w:rPr>
      </w:pPr>
      <w:r w:rsidRPr="00AD47C6">
        <w:rPr>
          <w:rFonts w:asciiTheme="minorHAnsi" w:hAnsiTheme="minorHAnsi" w:cstheme="minorHAnsi"/>
        </w:rPr>
        <w:t>We can do a harmonic approximation</w:t>
      </w:r>
      <w:r w:rsidR="00634926" w:rsidRPr="00AD47C6">
        <w:rPr>
          <w:rFonts w:asciiTheme="minorHAnsi" w:hAnsiTheme="minorHAnsi" w:cstheme="minorHAnsi"/>
        </w:rPr>
        <w:t>.  The minimum is at:</w:t>
      </w:r>
    </w:p>
    <w:p w14:paraId="5A1C1EFF" w14:textId="03DDF415" w:rsidR="00634926" w:rsidRPr="00AD47C6" w:rsidRDefault="00634926" w:rsidP="0042195D">
      <w:pPr>
        <w:rPr>
          <w:rFonts w:asciiTheme="minorHAnsi" w:hAnsiTheme="minorHAnsi" w:cstheme="minorHAnsi"/>
        </w:rPr>
      </w:pPr>
    </w:p>
    <w:p w14:paraId="74E97C21" w14:textId="57CD4087" w:rsidR="00634926" w:rsidRPr="00AD47C6" w:rsidRDefault="00634926" w:rsidP="0042195D">
      <w:pPr>
        <w:rPr>
          <w:rFonts w:asciiTheme="minorHAnsi" w:hAnsiTheme="minorHAnsi" w:cstheme="minorHAnsi"/>
        </w:rPr>
      </w:pPr>
      <w:r w:rsidRPr="00AD47C6">
        <w:rPr>
          <w:rFonts w:asciiTheme="minorHAnsi" w:hAnsiTheme="minorHAnsi" w:cstheme="minorHAnsi"/>
          <w:position w:val="-66"/>
        </w:rPr>
        <w:object w:dxaOrig="2840" w:dyaOrig="1480" w14:anchorId="3C4BE82A">
          <v:shape id="_x0000_i1040" type="#_x0000_t75" style="width:2in;height:1in" o:ole="">
            <v:imagedata r:id="rId36" o:title=""/>
          </v:shape>
          <o:OLEObject Type="Embed" ProgID="Equation.DSMT4" ShapeID="_x0000_i1040" DrawAspect="Content" ObjectID="_1744788245" r:id="rId37"/>
        </w:object>
      </w:r>
    </w:p>
    <w:p w14:paraId="3AFF2225" w14:textId="78314F2F" w:rsidR="0042195D" w:rsidRPr="00AD47C6" w:rsidRDefault="0042195D" w:rsidP="0042195D">
      <w:pPr>
        <w:rPr>
          <w:rFonts w:asciiTheme="minorHAnsi" w:hAnsiTheme="minorHAnsi" w:cstheme="minorHAnsi"/>
        </w:rPr>
      </w:pPr>
    </w:p>
    <w:p w14:paraId="16B7BD9B" w14:textId="1A6EF4F8" w:rsidR="00634926" w:rsidRPr="00AD47C6" w:rsidRDefault="00634926" w:rsidP="0042195D">
      <w:pPr>
        <w:rPr>
          <w:rFonts w:asciiTheme="minorHAnsi" w:hAnsiTheme="minorHAnsi" w:cstheme="minorHAnsi"/>
        </w:rPr>
      </w:pPr>
      <w:r w:rsidRPr="00AD47C6">
        <w:rPr>
          <w:rFonts w:asciiTheme="minorHAnsi" w:hAnsiTheme="minorHAnsi" w:cstheme="minorHAnsi"/>
        </w:rPr>
        <w:t>and the concavity there is:</w:t>
      </w:r>
    </w:p>
    <w:p w14:paraId="01920BF1" w14:textId="77777777" w:rsidR="00634926" w:rsidRPr="00AD47C6" w:rsidRDefault="00634926" w:rsidP="0042195D">
      <w:pPr>
        <w:rPr>
          <w:rFonts w:asciiTheme="minorHAnsi" w:hAnsiTheme="minorHAnsi" w:cstheme="minorHAnsi"/>
        </w:rPr>
      </w:pPr>
    </w:p>
    <w:p w14:paraId="68CDBC6E" w14:textId="09C1646C" w:rsidR="0042195D" w:rsidRPr="00AD47C6" w:rsidRDefault="00634926" w:rsidP="0042195D">
      <w:pPr>
        <w:rPr>
          <w:rFonts w:asciiTheme="minorHAnsi" w:hAnsiTheme="minorHAnsi" w:cstheme="minorHAnsi"/>
        </w:rPr>
      </w:pPr>
      <w:r w:rsidRPr="00AD47C6">
        <w:rPr>
          <w:rFonts w:asciiTheme="minorHAnsi" w:hAnsiTheme="minorHAnsi" w:cstheme="minorHAnsi"/>
          <w:position w:val="-98"/>
        </w:rPr>
        <w:object w:dxaOrig="3920" w:dyaOrig="2280" w14:anchorId="4F4C930F">
          <v:shape id="_x0000_i1041" type="#_x0000_t75" style="width:198pt;height:113.4pt" o:ole="">
            <v:imagedata r:id="rId38" o:title=""/>
          </v:shape>
          <o:OLEObject Type="Embed" ProgID="Equation.DSMT4" ShapeID="_x0000_i1041" DrawAspect="Content" ObjectID="_1744788246" r:id="rId39"/>
        </w:object>
      </w:r>
    </w:p>
    <w:p w14:paraId="37C2C3BE" w14:textId="4ADF3346" w:rsidR="0042195D" w:rsidRPr="00AD47C6" w:rsidRDefault="0042195D" w:rsidP="0042195D">
      <w:pPr>
        <w:rPr>
          <w:rFonts w:asciiTheme="minorHAnsi" w:hAnsiTheme="minorHAnsi" w:cstheme="minorHAnsi"/>
        </w:rPr>
      </w:pPr>
    </w:p>
    <w:p w14:paraId="6FBEF3D8" w14:textId="7C0D066D" w:rsidR="00634926" w:rsidRPr="00AD47C6" w:rsidRDefault="00634926" w:rsidP="0042195D">
      <w:pPr>
        <w:rPr>
          <w:rFonts w:asciiTheme="minorHAnsi" w:hAnsiTheme="minorHAnsi" w:cstheme="minorHAnsi"/>
        </w:rPr>
      </w:pPr>
      <w:r w:rsidRPr="00AD47C6">
        <w:rPr>
          <w:rFonts w:asciiTheme="minorHAnsi" w:hAnsiTheme="minorHAnsi" w:cstheme="minorHAnsi"/>
        </w:rPr>
        <w:lastRenderedPageBreak/>
        <w:t>Say we have three atoms.  These would be locked in a triangle,</w:t>
      </w:r>
      <w:r w:rsidR="00DD7ECE" w:rsidRPr="00AD47C6">
        <w:rPr>
          <w:rFonts w:asciiTheme="minorHAnsi" w:hAnsiTheme="minorHAnsi" w:cstheme="minorHAnsi"/>
        </w:rPr>
        <w:t xml:space="preserve"> as this configuration would have the minimum energy.  </w:t>
      </w:r>
    </w:p>
    <w:p w14:paraId="3A7C22B6" w14:textId="77777777" w:rsidR="00634926" w:rsidRPr="00AD47C6" w:rsidRDefault="00634926" w:rsidP="0042195D">
      <w:pPr>
        <w:rPr>
          <w:rFonts w:asciiTheme="minorHAnsi" w:hAnsiTheme="minorHAnsi" w:cstheme="minorHAnsi"/>
        </w:rPr>
      </w:pPr>
    </w:p>
    <w:p w14:paraId="2493F23E" w14:textId="7B1E0CD5" w:rsidR="0042195D" w:rsidRPr="00AD47C6" w:rsidRDefault="00634926" w:rsidP="0042195D">
      <w:pPr>
        <w:rPr>
          <w:rFonts w:asciiTheme="minorHAnsi" w:hAnsiTheme="minorHAnsi" w:cstheme="minorHAnsi"/>
        </w:rPr>
      </w:pPr>
      <w:r w:rsidRPr="00AD47C6">
        <w:rPr>
          <w:rFonts w:asciiTheme="minorHAnsi" w:hAnsiTheme="minorHAnsi" w:cstheme="minorHAnsi"/>
        </w:rPr>
        <w:object w:dxaOrig="6337" w:dyaOrig="3612" w14:anchorId="081079D1">
          <v:shape id="_x0000_i1042" type="#_x0000_t75" style="width:173.4pt;height:125.4pt" o:ole="">
            <v:imagedata r:id="rId40" o:title="" croptop="-1708f" cropbottom="9293f" cropleft="1627f" cropright="19416f"/>
          </v:shape>
          <o:OLEObject Type="Embed" ProgID="PBrush" ShapeID="_x0000_i1042" DrawAspect="Content" ObjectID="_1744788247" r:id="rId41"/>
        </w:object>
      </w:r>
    </w:p>
    <w:p w14:paraId="5214F017" w14:textId="77777777" w:rsidR="0042195D" w:rsidRPr="00AD47C6" w:rsidRDefault="0042195D" w:rsidP="0042195D">
      <w:pPr>
        <w:rPr>
          <w:rFonts w:asciiTheme="minorHAnsi" w:hAnsiTheme="minorHAnsi" w:cstheme="minorHAnsi"/>
        </w:rPr>
      </w:pPr>
    </w:p>
    <w:p w14:paraId="084B887D" w14:textId="77777777" w:rsidR="0042195D" w:rsidRPr="00AD47C6" w:rsidRDefault="0042195D" w:rsidP="0042195D">
      <w:pPr>
        <w:rPr>
          <w:rFonts w:asciiTheme="minorHAnsi" w:hAnsiTheme="minorHAnsi" w:cstheme="minorHAnsi"/>
        </w:rPr>
      </w:pPr>
      <w:r w:rsidRPr="00AD47C6">
        <w:rPr>
          <w:rFonts w:asciiTheme="minorHAnsi" w:hAnsiTheme="minorHAnsi" w:cstheme="minorHAnsi"/>
        </w:rPr>
        <w:t xml:space="preserve">Let’s put the origin at </w:t>
      </w:r>
      <w:r w:rsidRPr="00AD47C6">
        <w:rPr>
          <w:rFonts w:asciiTheme="minorHAnsi" w:hAnsiTheme="minorHAnsi" w:cstheme="minorHAnsi"/>
          <w:b/>
        </w:rPr>
        <w:t>R</w:t>
      </w:r>
      <w:r w:rsidRPr="00AD47C6">
        <w:rPr>
          <w:rFonts w:asciiTheme="minorHAnsi" w:hAnsiTheme="minorHAnsi" w:cstheme="minorHAnsi"/>
          <w:vertAlign w:val="subscript"/>
        </w:rPr>
        <w:t>1</w:t>
      </w:r>
      <w:r w:rsidRPr="00AD47C6">
        <w:rPr>
          <w:rFonts w:asciiTheme="minorHAnsi" w:hAnsiTheme="minorHAnsi" w:cstheme="minorHAnsi"/>
        </w:rPr>
        <w:t xml:space="preserve">.  And the x-axis along </w:t>
      </w:r>
      <w:r w:rsidRPr="00AD47C6">
        <w:rPr>
          <w:rFonts w:asciiTheme="minorHAnsi" w:hAnsiTheme="minorHAnsi" w:cstheme="minorHAnsi"/>
          <w:b/>
        </w:rPr>
        <w:t>R</w:t>
      </w:r>
      <w:r w:rsidRPr="00AD47C6">
        <w:rPr>
          <w:rFonts w:asciiTheme="minorHAnsi" w:hAnsiTheme="minorHAnsi" w:cstheme="minorHAnsi"/>
          <w:vertAlign w:val="subscript"/>
        </w:rPr>
        <w:t>2</w:t>
      </w:r>
      <w:r w:rsidRPr="00AD47C6">
        <w:rPr>
          <w:rFonts w:asciiTheme="minorHAnsi" w:hAnsiTheme="minorHAnsi" w:cstheme="minorHAnsi"/>
        </w:rPr>
        <w:t>-</w:t>
      </w:r>
      <w:r w:rsidRPr="00AD47C6">
        <w:rPr>
          <w:rFonts w:asciiTheme="minorHAnsi" w:hAnsiTheme="minorHAnsi" w:cstheme="minorHAnsi"/>
          <w:b/>
        </w:rPr>
        <w:t>R</w:t>
      </w:r>
      <w:r w:rsidRPr="00AD47C6">
        <w:rPr>
          <w:rFonts w:asciiTheme="minorHAnsi" w:hAnsiTheme="minorHAnsi" w:cstheme="minorHAnsi"/>
          <w:vertAlign w:val="subscript"/>
        </w:rPr>
        <w:t>1</w:t>
      </w:r>
      <w:r w:rsidRPr="00AD47C6">
        <w:rPr>
          <w:rFonts w:asciiTheme="minorHAnsi" w:hAnsiTheme="minorHAnsi" w:cstheme="minorHAnsi"/>
        </w:rPr>
        <w:t>.  Then equilibrium coordinates would be:</w:t>
      </w:r>
    </w:p>
    <w:p w14:paraId="54BFC6A0" w14:textId="77777777" w:rsidR="0042195D" w:rsidRPr="00AD47C6" w:rsidRDefault="0042195D" w:rsidP="0042195D">
      <w:pPr>
        <w:rPr>
          <w:rFonts w:asciiTheme="minorHAnsi" w:hAnsiTheme="minorHAnsi" w:cstheme="minorHAnsi"/>
        </w:rPr>
      </w:pPr>
    </w:p>
    <w:p w14:paraId="5C33D033" w14:textId="77777777" w:rsidR="0042195D" w:rsidRPr="00AD47C6" w:rsidRDefault="0042195D" w:rsidP="0042195D">
      <w:pPr>
        <w:rPr>
          <w:rFonts w:asciiTheme="minorHAnsi" w:hAnsiTheme="minorHAnsi" w:cstheme="minorHAnsi"/>
        </w:rPr>
      </w:pPr>
      <w:r w:rsidRPr="00AD47C6">
        <w:rPr>
          <w:rFonts w:asciiTheme="minorHAnsi" w:hAnsiTheme="minorHAnsi" w:cstheme="minorHAnsi"/>
          <w:position w:val="-24"/>
        </w:rPr>
        <w:object w:dxaOrig="3360" w:dyaOrig="620" w14:anchorId="22C14DCB">
          <v:shape id="_x0000_i1043" type="#_x0000_t75" style="width:168.6pt;height:30.6pt" o:ole="">
            <v:imagedata r:id="rId42" o:title=""/>
          </v:shape>
          <o:OLEObject Type="Embed" ProgID="Equation.DSMT4" ShapeID="_x0000_i1043" DrawAspect="Content" ObjectID="_1744788248" r:id="rId43"/>
        </w:object>
      </w:r>
    </w:p>
    <w:p w14:paraId="4AC719D4" w14:textId="4EB9A209" w:rsidR="0042195D" w:rsidRPr="00AD47C6" w:rsidRDefault="0042195D" w:rsidP="0042195D">
      <w:pPr>
        <w:rPr>
          <w:rFonts w:asciiTheme="minorHAnsi" w:hAnsiTheme="minorHAnsi" w:cstheme="minorHAnsi"/>
        </w:rPr>
      </w:pPr>
    </w:p>
    <w:p w14:paraId="428A0458" w14:textId="1B705D2D" w:rsidR="00EA25C4" w:rsidRDefault="00EA25C4" w:rsidP="0042195D">
      <w:pPr>
        <w:rPr>
          <w:rFonts w:asciiTheme="minorHAnsi" w:hAnsiTheme="minorHAnsi" w:cstheme="minorHAnsi"/>
        </w:rPr>
      </w:pPr>
      <w:r w:rsidRPr="00AD47C6">
        <w:rPr>
          <w:rFonts w:asciiTheme="minorHAnsi" w:hAnsiTheme="minorHAnsi" w:cstheme="minorHAnsi"/>
        </w:rPr>
        <w:t>Then</w:t>
      </w:r>
      <w:r w:rsidR="00AD47C6">
        <w:rPr>
          <w:rFonts w:asciiTheme="minorHAnsi" w:hAnsiTheme="minorHAnsi" w:cstheme="minorHAnsi"/>
        </w:rPr>
        <w:t xml:space="preserve"> refering to previous file, we found:</w:t>
      </w:r>
    </w:p>
    <w:p w14:paraId="40B33D99" w14:textId="374EDD8A" w:rsidR="00AD47C6" w:rsidRDefault="00AD47C6" w:rsidP="0042195D">
      <w:pPr>
        <w:rPr>
          <w:rFonts w:asciiTheme="minorHAnsi" w:hAnsiTheme="minorHAnsi" w:cstheme="minorHAnsi"/>
        </w:rPr>
      </w:pPr>
    </w:p>
    <w:p w14:paraId="6795D17F" w14:textId="4C56B1DA" w:rsidR="00AD47C6" w:rsidRPr="00AD47C6" w:rsidRDefault="00AD47C6" w:rsidP="0042195D">
      <w:pPr>
        <w:rPr>
          <w:rFonts w:asciiTheme="minorHAnsi" w:hAnsiTheme="minorHAnsi" w:cstheme="minorHAnsi"/>
        </w:rPr>
      </w:pPr>
      <w:r w:rsidRPr="00D94294">
        <w:rPr>
          <w:position w:val="-44"/>
        </w:rPr>
        <w:object w:dxaOrig="10460" w:dyaOrig="999" w14:anchorId="1AABEAD3">
          <v:shape id="_x0000_i1044" type="#_x0000_t75" style="width:472.2pt;height:45pt" o:ole="">
            <v:imagedata r:id="rId44" o:title=""/>
          </v:shape>
          <o:OLEObject Type="Embed" ProgID="Equation.DSMT4" ShapeID="_x0000_i1044" DrawAspect="Content" ObjectID="_1744788249" r:id="rId45"/>
        </w:object>
      </w:r>
    </w:p>
    <w:p w14:paraId="2DD13A63" w14:textId="34F1DB37" w:rsidR="00EA25C4" w:rsidRDefault="00EA25C4" w:rsidP="0042195D">
      <w:pPr>
        <w:rPr>
          <w:rFonts w:asciiTheme="minorHAnsi" w:hAnsiTheme="minorHAnsi" w:cstheme="minorHAnsi"/>
        </w:rPr>
      </w:pPr>
    </w:p>
    <w:p w14:paraId="714989AB" w14:textId="113DCFCD" w:rsidR="00AD47C6" w:rsidRDefault="00124204" w:rsidP="0042195D">
      <w:pPr>
        <w:rPr>
          <w:rFonts w:asciiTheme="minorHAnsi" w:hAnsiTheme="minorHAnsi" w:cstheme="minorHAnsi"/>
        </w:rPr>
      </w:pPr>
      <w:r>
        <w:rPr>
          <w:rFonts w:asciiTheme="minorHAnsi" w:hAnsiTheme="minorHAnsi" w:cstheme="minorHAnsi"/>
        </w:rPr>
        <w:t>For us, M simplifies to:</w:t>
      </w:r>
    </w:p>
    <w:p w14:paraId="0B599E5A" w14:textId="77777777" w:rsidR="00124204" w:rsidRPr="00AD47C6" w:rsidRDefault="00124204" w:rsidP="0042195D">
      <w:pPr>
        <w:rPr>
          <w:rFonts w:asciiTheme="minorHAnsi" w:hAnsiTheme="minorHAnsi" w:cstheme="minorHAnsi"/>
        </w:rPr>
      </w:pPr>
    </w:p>
    <w:p w14:paraId="075FE277" w14:textId="5C10F2C1" w:rsidR="0042195D" w:rsidRPr="00AD47C6" w:rsidRDefault="00124204" w:rsidP="0042195D">
      <w:pPr>
        <w:rPr>
          <w:rFonts w:asciiTheme="minorHAnsi" w:hAnsiTheme="minorHAnsi" w:cstheme="minorHAnsi"/>
        </w:rPr>
      </w:pPr>
      <w:r w:rsidRPr="00124204">
        <w:rPr>
          <w:rFonts w:asciiTheme="minorHAnsi" w:hAnsiTheme="minorHAnsi" w:cstheme="minorHAnsi"/>
          <w:position w:val="-62"/>
        </w:rPr>
        <w:object w:dxaOrig="5480" w:dyaOrig="1359" w14:anchorId="12E79A3F">
          <v:shape id="_x0000_i1045" type="#_x0000_t75" style="width:273.6pt;height:69pt" o:ole="">
            <v:imagedata r:id="rId46" o:title=""/>
          </v:shape>
          <o:OLEObject Type="Embed" ProgID="Equation.DSMT4" ShapeID="_x0000_i1045" DrawAspect="Content" ObjectID="_1744788250" r:id="rId47"/>
        </w:object>
      </w:r>
    </w:p>
    <w:p w14:paraId="1C54BF8B" w14:textId="081CA2FD" w:rsidR="004826DA" w:rsidRDefault="004826DA" w:rsidP="0042195D">
      <w:pPr>
        <w:rPr>
          <w:rFonts w:asciiTheme="minorHAnsi" w:hAnsiTheme="minorHAnsi" w:cstheme="minorHAnsi"/>
        </w:rPr>
      </w:pPr>
    </w:p>
    <w:p w14:paraId="4DA5718A" w14:textId="0F7D42DE" w:rsidR="00124204" w:rsidRDefault="00124204" w:rsidP="0042195D">
      <w:pPr>
        <w:rPr>
          <w:rFonts w:asciiTheme="minorHAnsi" w:hAnsiTheme="minorHAnsi" w:cstheme="minorHAnsi"/>
        </w:rPr>
      </w:pPr>
      <w:r>
        <w:rPr>
          <w:rFonts w:asciiTheme="minorHAnsi" w:hAnsiTheme="minorHAnsi" w:cstheme="minorHAnsi"/>
        </w:rPr>
        <w:t xml:space="preserve">and the different </w:t>
      </w:r>
      <w:r w:rsidRPr="00124204">
        <w:rPr>
          <w:rFonts w:asciiTheme="minorHAnsi" w:hAnsiTheme="minorHAnsi" w:cstheme="minorHAnsi"/>
          <w:b/>
        </w:rPr>
        <w:t>M</w:t>
      </w:r>
      <w:r>
        <w:rPr>
          <w:rFonts w:asciiTheme="minorHAnsi" w:hAnsiTheme="minorHAnsi" w:cstheme="minorHAnsi"/>
        </w:rPr>
        <w:t>’s are:</w:t>
      </w:r>
    </w:p>
    <w:p w14:paraId="537B0322" w14:textId="313409F1" w:rsidR="00124204" w:rsidRDefault="00124204" w:rsidP="0042195D">
      <w:pPr>
        <w:rPr>
          <w:rFonts w:asciiTheme="minorHAnsi" w:hAnsiTheme="minorHAnsi" w:cstheme="minorHAnsi"/>
        </w:rPr>
      </w:pPr>
    </w:p>
    <w:p w14:paraId="346E2D2E" w14:textId="50B40C78" w:rsidR="00124204" w:rsidRDefault="00124204" w:rsidP="0042195D">
      <w:pPr>
        <w:rPr>
          <w:rFonts w:asciiTheme="minorHAnsi" w:hAnsiTheme="minorHAnsi" w:cstheme="minorHAnsi"/>
        </w:rPr>
      </w:pPr>
      <w:r w:rsidRPr="00124204">
        <w:rPr>
          <w:rFonts w:asciiTheme="minorHAnsi" w:hAnsiTheme="minorHAnsi" w:cstheme="minorHAnsi"/>
          <w:position w:val="-92"/>
        </w:rPr>
        <w:object w:dxaOrig="9020" w:dyaOrig="1980" w14:anchorId="01C81442">
          <v:shape id="_x0000_i1046" type="#_x0000_t75" style="width:450pt;height:100.2pt" o:ole="">
            <v:imagedata r:id="rId48" o:title=""/>
          </v:shape>
          <o:OLEObject Type="Embed" ProgID="Equation.DSMT4" ShapeID="_x0000_i1046" DrawAspect="Content" ObjectID="_1744788251" r:id="rId49"/>
        </w:object>
      </w:r>
    </w:p>
    <w:p w14:paraId="5E4C1D22" w14:textId="77777777" w:rsidR="00124204" w:rsidRPr="00AD47C6" w:rsidRDefault="00124204" w:rsidP="0042195D">
      <w:pPr>
        <w:rPr>
          <w:rFonts w:asciiTheme="minorHAnsi" w:hAnsiTheme="minorHAnsi" w:cstheme="minorHAnsi"/>
        </w:rPr>
      </w:pPr>
    </w:p>
    <w:p w14:paraId="40B5071B" w14:textId="7316069B" w:rsidR="004826DA" w:rsidRPr="00AD47C6" w:rsidRDefault="00124204" w:rsidP="0042195D">
      <w:pPr>
        <w:rPr>
          <w:rFonts w:asciiTheme="minorHAnsi" w:hAnsiTheme="minorHAnsi" w:cstheme="minorHAnsi"/>
        </w:rPr>
      </w:pPr>
      <w:r>
        <w:rPr>
          <w:rFonts w:asciiTheme="minorHAnsi" w:hAnsiTheme="minorHAnsi" w:cstheme="minorHAnsi"/>
        </w:rPr>
        <w:t xml:space="preserve">And so for </w:t>
      </w:r>
      <w:r w:rsidRPr="00124204">
        <w:rPr>
          <w:rFonts w:asciiTheme="minorHAnsi" w:hAnsiTheme="minorHAnsi" w:cstheme="minorHAnsi"/>
          <w:b/>
        </w:rPr>
        <w:t>K</w:t>
      </w:r>
      <w:r>
        <w:rPr>
          <w:rFonts w:asciiTheme="minorHAnsi" w:hAnsiTheme="minorHAnsi" w:cstheme="minorHAnsi"/>
        </w:rPr>
        <w:t xml:space="preserve"> we got:</w:t>
      </w:r>
    </w:p>
    <w:p w14:paraId="1FC91001" w14:textId="7F77BA52" w:rsidR="004826DA" w:rsidRPr="00AD47C6" w:rsidRDefault="004826DA" w:rsidP="0042195D">
      <w:pPr>
        <w:rPr>
          <w:rFonts w:asciiTheme="minorHAnsi" w:hAnsiTheme="minorHAnsi" w:cstheme="minorHAnsi"/>
        </w:rPr>
      </w:pPr>
    </w:p>
    <w:p w14:paraId="2F33D254" w14:textId="45EFE2EF" w:rsidR="004826DA" w:rsidRPr="00AD47C6" w:rsidRDefault="00124204" w:rsidP="0042195D">
      <w:pPr>
        <w:rPr>
          <w:rFonts w:asciiTheme="minorHAnsi" w:hAnsiTheme="minorHAnsi" w:cstheme="minorHAnsi"/>
        </w:rPr>
      </w:pPr>
      <w:r w:rsidRPr="00124204">
        <w:rPr>
          <w:rFonts w:asciiTheme="minorHAnsi" w:hAnsiTheme="minorHAnsi" w:cstheme="minorHAnsi"/>
          <w:position w:val="-92"/>
        </w:rPr>
        <w:object w:dxaOrig="5899" w:dyaOrig="1960" w14:anchorId="4081B919">
          <v:shape id="_x0000_i1047" type="#_x0000_t75" style="width:294pt;height:99pt" o:ole="">
            <v:imagedata r:id="rId50" o:title=""/>
          </v:shape>
          <o:OLEObject Type="Embed" ProgID="Equation.DSMT4" ShapeID="_x0000_i1047" DrawAspect="Content" ObjectID="_1744788252" r:id="rId51"/>
        </w:object>
      </w:r>
    </w:p>
    <w:p w14:paraId="2DBD516A" w14:textId="52E91351" w:rsidR="004826DA" w:rsidRPr="00AD47C6" w:rsidRDefault="004826DA" w:rsidP="0042195D">
      <w:pPr>
        <w:rPr>
          <w:rFonts w:asciiTheme="minorHAnsi" w:hAnsiTheme="minorHAnsi" w:cstheme="minorHAnsi"/>
        </w:rPr>
      </w:pPr>
    </w:p>
    <w:p w14:paraId="5296F306" w14:textId="2B099E71" w:rsidR="004826DA" w:rsidRPr="00AD47C6" w:rsidRDefault="00957A03" w:rsidP="0042195D">
      <w:pPr>
        <w:rPr>
          <w:rFonts w:asciiTheme="minorHAnsi" w:hAnsiTheme="minorHAnsi" w:cstheme="minorHAnsi"/>
        </w:rPr>
      </w:pPr>
      <w:r w:rsidRPr="00AD47C6">
        <w:rPr>
          <w:rFonts w:asciiTheme="minorHAnsi" w:hAnsiTheme="minorHAnsi" w:cstheme="minorHAnsi"/>
        </w:rPr>
        <w:t>So the potential energy is:</w:t>
      </w:r>
    </w:p>
    <w:p w14:paraId="51CB1BC2" w14:textId="77F4BA30" w:rsidR="00957A03" w:rsidRPr="00AD47C6" w:rsidRDefault="00957A03" w:rsidP="0042195D">
      <w:pPr>
        <w:rPr>
          <w:rFonts w:asciiTheme="minorHAnsi" w:hAnsiTheme="minorHAnsi" w:cstheme="minorHAnsi"/>
        </w:rPr>
      </w:pPr>
    </w:p>
    <w:p w14:paraId="0297C60B" w14:textId="152B0D64" w:rsidR="00957A03" w:rsidRPr="00AD47C6" w:rsidRDefault="00760CF2" w:rsidP="0042195D">
      <w:pPr>
        <w:rPr>
          <w:rFonts w:asciiTheme="minorHAnsi" w:hAnsiTheme="minorHAnsi" w:cstheme="minorHAnsi"/>
        </w:rPr>
      </w:pPr>
      <w:r w:rsidRPr="00124204">
        <w:rPr>
          <w:rFonts w:asciiTheme="minorHAnsi" w:hAnsiTheme="minorHAnsi" w:cstheme="minorHAnsi"/>
          <w:position w:val="-30"/>
        </w:rPr>
        <w:object w:dxaOrig="3760" w:dyaOrig="680" w14:anchorId="6F0A812A">
          <v:shape id="_x0000_i1048" type="#_x0000_t75" style="width:190.8pt;height:33.6pt" o:ole="">
            <v:imagedata r:id="rId52" o:title=""/>
          </v:shape>
          <o:OLEObject Type="Embed" ProgID="Equation.DSMT4" ShapeID="_x0000_i1048" DrawAspect="Content" ObjectID="_1744788253" r:id="rId53"/>
        </w:object>
      </w:r>
    </w:p>
    <w:p w14:paraId="684C2BDA" w14:textId="4D3B4334" w:rsidR="005D3CD5" w:rsidRPr="00AD47C6" w:rsidRDefault="005D3CD5" w:rsidP="0042195D">
      <w:pPr>
        <w:rPr>
          <w:rFonts w:asciiTheme="minorHAnsi" w:hAnsiTheme="minorHAnsi" w:cstheme="minorHAnsi"/>
        </w:rPr>
      </w:pPr>
    </w:p>
    <w:p w14:paraId="758E0924" w14:textId="1E73DD28" w:rsidR="005D3CD5" w:rsidRPr="00AD47C6" w:rsidRDefault="005D3CD5" w:rsidP="0042195D">
      <w:pPr>
        <w:rPr>
          <w:rFonts w:asciiTheme="minorHAnsi" w:hAnsiTheme="minorHAnsi" w:cstheme="minorHAnsi"/>
        </w:rPr>
      </w:pPr>
      <w:r w:rsidRPr="00AD47C6">
        <w:rPr>
          <w:rFonts w:asciiTheme="minorHAnsi" w:hAnsiTheme="minorHAnsi" w:cstheme="minorHAnsi"/>
        </w:rPr>
        <w:t xml:space="preserve">Taking account of the symmetry of </w:t>
      </w:r>
      <w:r w:rsidRPr="00AD47C6">
        <w:rPr>
          <w:rFonts w:asciiTheme="minorHAnsi" w:hAnsiTheme="minorHAnsi" w:cstheme="minorHAnsi"/>
          <w:b/>
        </w:rPr>
        <w:t>K</w:t>
      </w:r>
      <w:r w:rsidRPr="00AD47C6">
        <w:rPr>
          <w:rFonts w:asciiTheme="minorHAnsi" w:hAnsiTheme="minorHAnsi" w:cstheme="minorHAnsi"/>
        </w:rPr>
        <w:t>, we can write:</w:t>
      </w:r>
    </w:p>
    <w:p w14:paraId="63A934DA" w14:textId="6D5D740C" w:rsidR="005D3CD5" w:rsidRPr="00AD47C6" w:rsidRDefault="005D3CD5" w:rsidP="0042195D">
      <w:pPr>
        <w:rPr>
          <w:rFonts w:asciiTheme="minorHAnsi" w:hAnsiTheme="minorHAnsi" w:cstheme="minorHAnsi"/>
        </w:rPr>
      </w:pPr>
    </w:p>
    <w:p w14:paraId="0AD2406D" w14:textId="7935A87E" w:rsidR="005D3595" w:rsidRPr="00AD47C6" w:rsidRDefault="00F26180" w:rsidP="00C75263">
      <w:pPr>
        <w:rPr>
          <w:rFonts w:asciiTheme="minorHAnsi" w:hAnsiTheme="minorHAnsi" w:cstheme="minorHAnsi"/>
        </w:rPr>
      </w:pPr>
      <w:r w:rsidRPr="00AD47C6">
        <w:rPr>
          <w:rFonts w:asciiTheme="minorHAnsi" w:hAnsiTheme="minorHAnsi" w:cstheme="minorHAnsi"/>
          <w:position w:val="-166"/>
        </w:rPr>
        <w:object w:dxaOrig="11000" w:dyaOrig="3200" w14:anchorId="07DD77F2">
          <v:shape id="_x0000_i1049" type="#_x0000_t75" style="width:7in;height:150pt" o:ole="">
            <v:imagedata r:id="rId54" o:title=""/>
          </v:shape>
          <o:OLEObject Type="Embed" ProgID="Equation.DSMT4" ShapeID="_x0000_i1049" DrawAspect="Content" ObjectID="_1744788254" r:id="rId55"/>
        </w:object>
      </w:r>
    </w:p>
    <w:p w14:paraId="3F65629E" w14:textId="77777777" w:rsidR="005D3595" w:rsidRPr="00AD47C6" w:rsidRDefault="005D3595" w:rsidP="00C75263">
      <w:pPr>
        <w:rPr>
          <w:rFonts w:asciiTheme="minorHAnsi" w:hAnsiTheme="minorHAnsi" w:cstheme="minorHAnsi"/>
        </w:rPr>
      </w:pPr>
    </w:p>
    <w:p w14:paraId="6042877A" w14:textId="581CA1B2" w:rsidR="0042195D" w:rsidRPr="00AD47C6" w:rsidRDefault="0042195D" w:rsidP="00C75263">
      <w:pPr>
        <w:rPr>
          <w:rFonts w:asciiTheme="minorHAnsi" w:hAnsiTheme="minorHAnsi" w:cstheme="minorHAnsi"/>
          <w:b/>
        </w:rPr>
      </w:pPr>
      <w:r w:rsidRPr="00AD47C6">
        <w:rPr>
          <w:rFonts w:asciiTheme="minorHAnsi" w:hAnsiTheme="minorHAnsi" w:cstheme="minorHAnsi"/>
          <w:b/>
        </w:rPr>
        <w:t>Example: Coulomb Potential</w:t>
      </w:r>
    </w:p>
    <w:p w14:paraId="5C91E18E" w14:textId="77777777" w:rsidR="00E6669D" w:rsidRPr="00AD47C6" w:rsidRDefault="00882724" w:rsidP="00E6669D">
      <w:pPr>
        <w:tabs>
          <w:tab w:val="left" w:pos="6195"/>
        </w:tabs>
        <w:rPr>
          <w:rFonts w:asciiTheme="minorHAnsi" w:hAnsiTheme="minorHAnsi" w:cstheme="minorHAnsi"/>
        </w:rPr>
      </w:pPr>
      <w:r w:rsidRPr="00AD47C6">
        <w:rPr>
          <w:rFonts w:asciiTheme="minorHAnsi" w:hAnsiTheme="minorHAnsi" w:cstheme="minorHAnsi"/>
        </w:rPr>
        <w:t>If we specialize to the Coulomb potential we get:</w:t>
      </w:r>
      <w:r w:rsidR="00E6669D" w:rsidRPr="00AD47C6">
        <w:rPr>
          <w:rFonts w:asciiTheme="minorHAnsi" w:hAnsiTheme="minorHAnsi" w:cstheme="minorHAnsi"/>
        </w:rPr>
        <w:tab/>
      </w:r>
    </w:p>
    <w:p w14:paraId="49EFD7AC" w14:textId="77777777" w:rsidR="00E6669D" w:rsidRPr="00AD47C6" w:rsidRDefault="00E6669D" w:rsidP="00E6669D">
      <w:pPr>
        <w:tabs>
          <w:tab w:val="left" w:pos="6195"/>
        </w:tabs>
        <w:rPr>
          <w:rFonts w:asciiTheme="minorHAnsi" w:hAnsiTheme="minorHAnsi" w:cstheme="minorHAnsi"/>
        </w:rPr>
      </w:pPr>
    </w:p>
    <w:p w14:paraId="37F9AECF" w14:textId="2C5353AC" w:rsidR="00882724" w:rsidRPr="00AD47C6" w:rsidRDefault="00DA424C" w:rsidP="00E6669D">
      <w:pPr>
        <w:tabs>
          <w:tab w:val="left" w:pos="6195"/>
        </w:tabs>
        <w:rPr>
          <w:rFonts w:asciiTheme="minorHAnsi" w:hAnsiTheme="minorHAnsi" w:cstheme="minorHAnsi"/>
        </w:rPr>
      </w:pPr>
      <w:r w:rsidRPr="00AD47C6">
        <w:rPr>
          <w:rFonts w:asciiTheme="minorHAnsi" w:hAnsiTheme="minorHAnsi" w:cstheme="minorHAnsi"/>
          <w:position w:val="-92"/>
        </w:rPr>
        <w:object w:dxaOrig="1260" w:dyaOrig="2020" w14:anchorId="0D680099">
          <v:shape id="_x0000_i1050" type="#_x0000_t75" style="width:66pt;height:102.6pt" o:ole="">
            <v:imagedata r:id="rId56" o:title=""/>
          </v:shape>
          <o:OLEObject Type="Embed" ProgID="Equation.DSMT4" ShapeID="_x0000_i1050" DrawAspect="Content" ObjectID="_1744788255" r:id="rId57"/>
        </w:object>
      </w:r>
    </w:p>
    <w:p w14:paraId="00B41CE9" w14:textId="13BDC707" w:rsidR="00882724" w:rsidRPr="00AD47C6" w:rsidRDefault="00882724" w:rsidP="00882724">
      <w:pPr>
        <w:rPr>
          <w:rFonts w:asciiTheme="minorHAnsi" w:hAnsiTheme="minorHAnsi" w:cstheme="minorHAnsi"/>
        </w:rPr>
      </w:pPr>
    </w:p>
    <w:p w14:paraId="72890D57" w14:textId="75987E74" w:rsidR="00DA424C" w:rsidRPr="00AD47C6" w:rsidRDefault="00DA424C" w:rsidP="00882724">
      <w:pPr>
        <w:rPr>
          <w:rFonts w:asciiTheme="minorHAnsi" w:hAnsiTheme="minorHAnsi" w:cstheme="minorHAnsi"/>
        </w:rPr>
      </w:pPr>
      <w:r w:rsidRPr="00AD47C6">
        <w:rPr>
          <w:rFonts w:asciiTheme="minorHAnsi" w:hAnsiTheme="minorHAnsi" w:cstheme="minorHAnsi"/>
        </w:rPr>
        <w:t>and so,</w:t>
      </w:r>
    </w:p>
    <w:p w14:paraId="76381DC6" w14:textId="77777777" w:rsidR="00DA424C" w:rsidRPr="00AD47C6" w:rsidRDefault="00DA424C" w:rsidP="00882724">
      <w:pPr>
        <w:rPr>
          <w:rFonts w:asciiTheme="minorHAnsi" w:hAnsiTheme="minorHAnsi" w:cstheme="minorHAnsi"/>
        </w:rPr>
      </w:pPr>
    </w:p>
    <w:p w14:paraId="18C5C4BA" w14:textId="69D2E21F" w:rsidR="00882724" w:rsidRPr="00AD47C6" w:rsidRDefault="00DA424C" w:rsidP="00882724">
      <w:pPr>
        <w:rPr>
          <w:rFonts w:asciiTheme="minorHAnsi" w:hAnsiTheme="minorHAnsi" w:cstheme="minorHAnsi"/>
        </w:rPr>
      </w:pPr>
      <w:r w:rsidRPr="00AD47C6">
        <w:rPr>
          <w:rFonts w:asciiTheme="minorHAnsi" w:hAnsiTheme="minorHAnsi" w:cstheme="minorHAnsi"/>
          <w:position w:val="-110"/>
        </w:rPr>
        <w:object w:dxaOrig="5460" w:dyaOrig="2260" w14:anchorId="09012986">
          <v:shape id="_x0000_i1051" type="#_x0000_t75" style="width:264pt;height:108.6pt" o:ole="">
            <v:imagedata r:id="rId58" o:title=""/>
          </v:shape>
          <o:OLEObject Type="Embed" ProgID="Equation.DSMT4" ShapeID="_x0000_i1051" DrawAspect="Content" ObjectID="_1744788256" r:id="rId59"/>
        </w:object>
      </w:r>
    </w:p>
    <w:p w14:paraId="3235A458" w14:textId="77777777" w:rsidR="00C75263" w:rsidRPr="00AD47C6" w:rsidRDefault="00C75263" w:rsidP="00C75263">
      <w:pPr>
        <w:rPr>
          <w:rFonts w:asciiTheme="minorHAnsi" w:hAnsiTheme="minorHAnsi" w:cstheme="minorHAnsi"/>
        </w:rPr>
      </w:pPr>
    </w:p>
    <w:p w14:paraId="4EEE8E4C" w14:textId="75BFBF30" w:rsidR="00C75263" w:rsidRPr="00AD47C6" w:rsidRDefault="00C1427B" w:rsidP="00C75263">
      <w:pPr>
        <w:rPr>
          <w:rFonts w:asciiTheme="minorHAnsi" w:hAnsiTheme="minorHAnsi" w:cstheme="minorHAnsi"/>
        </w:rPr>
      </w:pPr>
      <w:r w:rsidRPr="00AD47C6">
        <w:rPr>
          <w:rFonts w:asciiTheme="minorHAnsi" w:hAnsiTheme="minorHAnsi" w:cstheme="minorHAnsi"/>
        </w:rPr>
        <w:t>and so,</w:t>
      </w:r>
    </w:p>
    <w:p w14:paraId="3A008A09" w14:textId="77777777" w:rsidR="00C75263" w:rsidRPr="00AD47C6" w:rsidRDefault="00C75263" w:rsidP="00C75263">
      <w:pPr>
        <w:pStyle w:val="NoSpacing"/>
        <w:rPr>
          <w:rFonts w:cstheme="minorHAnsi"/>
        </w:rPr>
      </w:pPr>
    </w:p>
    <w:p w14:paraId="41BC5D33" w14:textId="048C5C9A" w:rsidR="00C75263" w:rsidRPr="00AD47C6" w:rsidRDefault="00C1427B" w:rsidP="00C75263">
      <w:pPr>
        <w:pStyle w:val="NoSpacing"/>
        <w:rPr>
          <w:rFonts w:cstheme="minorHAnsi"/>
        </w:rPr>
      </w:pPr>
      <w:r w:rsidRPr="00AD47C6">
        <w:rPr>
          <w:rFonts w:cstheme="minorHAnsi"/>
          <w:position w:val="-70"/>
        </w:rPr>
        <w:object w:dxaOrig="5640" w:dyaOrig="1520" w14:anchorId="0B1E7519">
          <v:shape id="_x0000_i1052" type="#_x0000_t75" style="width:282pt;height:78pt" o:ole="">
            <v:imagedata r:id="rId60" o:title=""/>
          </v:shape>
          <o:OLEObject Type="Embed" ProgID="Equation.DSMT4" ShapeID="_x0000_i1052" DrawAspect="Content" ObjectID="_1744788257" r:id="rId61"/>
        </w:object>
      </w:r>
    </w:p>
    <w:p w14:paraId="44526FAA" w14:textId="4EFBAD29" w:rsidR="00C75263" w:rsidRPr="00AD47C6" w:rsidRDefault="00C75263" w:rsidP="002101F8">
      <w:pPr>
        <w:rPr>
          <w:rFonts w:asciiTheme="minorHAnsi" w:hAnsiTheme="minorHAnsi" w:cstheme="minorHAnsi"/>
        </w:rPr>
      </w:pPr>
    </w:p>
    <w:p w14:paraId="282EE24D" w14:textId="0D2324DC" w:rsidR="00C1427B" w:rsidRPr="00AD47C6" w:rsidRDefault="00C1427B" w:rsidP="002101F8">
      <w:pPr>
        <w:rPr>
          <w:rFonts w:asciiTheme="minorHAnsi" w:hAnsiTheme="minorHAnsi" w:cstheme="minorHAnsi"/>
          <w:b/>
        </w:rPr>
      </w:pPr>
      <w:r w:rsidRPr="00AD47C6">
        <w:rPr>
          <w:rFonts w:asciiTheme="minorHAnsi" w:hAnsiTheme="minorHAnsi" w:cstheme="minorHAnsi"/>
          <w:b/>
        </w:rPr>
        <w:t>Example.  FCC crystal nearest-neighbors interaction</w:t>
      </w:r>
    </w:p>
    <w:p w14:paraId="6B91965C" w14:textId="77777777" w:rsidR="00C1427B" w:rsidRPr="00AD47C6" w:rsidRDefault="00C1427B" w:rsidP="00C1427B">
      <w:pPr>
        <w:rPr>
          <w:rFonts w:asciiTheme="minorHAnsi" w:hAnsiTheme="minorHAnsi" w:cstheme="minorHAnsi"/>
        </w:rPr>
      </w:pPr>
      <w:r w:rsidRPr="00AD47C6">
        <w:rPr>
          <w:rFonts w:asciiTheme="minorHAnsi" w:hAnsiTheme="minorHAnsi" w:cstheme="minorHAnsi"/>
        </w:rPr>
        <w:t>Let’s consider a face-centered cubic crystal,</w:t>
      </w:r>
    </w:p>
    <w:p w14:paraId="4B42490C" w14:textId="77777777" w:rsidR="00C1427B" w:rsidRPr="00AD47C6" w:rsidRDefault="00C1427B" w:rsidP="00C1427B">
      <w:pPr>
        <w:rPr>
          <w:rFonts w:asciiTheme="minorHAnsi" w:hAnsiTheme="minorHAnsi" w:cstheme="minorHAnsi"/>
        </w:rPr>
      </w:pPr>
    </w:p>
    <w:p w14:paraId="48F9347D" w14:textId="2DA484A2" w:rsidR="00C1427B" w:rsidRPr="00AD47C6" w:rsidRDefault="00C1427B" w:rsidP="00C1427B">
      <w:pPr>
        <w:rPr>
          <w:rFonts w:asciiTheme="minorHAnsi" w:hAnsiTheme="minorHAnsi" w:cstheme="minorHAnsi"/>
        </w:rPr>
      </w:pPr>
      <w:r w:rsidRPr="00AD47C6">
        <w:rPr>
          <w:rFonts w:asciiTheme="minorHAnsi" w:hAnsiTheme="minorHAnsi" w:cstheme="minorHAnsi"/>
          <w:noProof/>
        </w:rPr>
        <w:drawing>
          <wp:inline distT="0" distB="0" distL="0" distR="0" wp14:anchorId="53ECF906" wp14:editId="451A36BE">
            <wp:extent cx="1399540" cy="1392555"/>
            <wp:effectExtent l="0" t="0" r="0" b="0"/>
            <wp:docPr id="72" name="Picture 1" descr="Chart,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1" descr="Chart, radar chart&#10;&#10;Description automatically generated"/>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399540" cy="1392555"/>
                    </a:xfrm>
                    <a:prstGeom prst="rect">
                      <a:avLst/>
                    </a:prstGeom>
                    <a:noFill/>
                    <a:ln>
                      <a:noFill/>
                    </a:ln>
                  </pic:spPr>
                </pic:pic>
              </a:graphicData>
            </a:graphic>
          </wp:inline>
        </w:drawing>
      </w:r>
      <w:r w:rsidR="00DA424C" w:rsidRPr="00AD47C6">
        <w:rPr>
          <w:rFonts w:asciiTheme="minorHAnsi" w:hAnsiTheme="minorHAnsi" w:cstheme="minorHAnsi"/>
        </w:rPr>
        <w:tab/>
      </w:r>
      <w:r w:rsidR="00DA424C" w:rsidRPr="00AD47C6">
        <w:rPr>
          <w:rFonts w:asciiTheme="minorHAnsi" w:hAnsiTheme="minorHAnsi" w:cstheme="minorHAnsi"/>
        </w:rPr>
        <w:tab/>
      </w:r>
      <w:r w:rsidR="00A17074" w:rsidRPr="00AD47C6">
        <w:rPr>
          <w:rFonts w:asciiTheme="minorHAnsi" w:hAnsiTheme="minorHAnsi" w:cstheme="minorHAnsi"/>
        </w:rPr>
        <w:object w:dxaOrig="6337" w:dyaOrig="3612" w14:anchorId="1A629326">
          <v:shape id="_x0000_i1053" type="#_x0000_t75" style="width:204pt;height:120pt" o:ole="">
            <v:imagedata r:id="rId63" o:title="" croptop="-1708f" cropbottom="2591f" cropleft="1627f" cropright="3238f"/>
          </v:shape>
          <o:OLEObject Type="Embed" ProgID="PBrush" ShapeID="_x0000_i1053" DrawAspect="Content" ObjectID="_1744788258" r:id="rId64"/>
        </w:object>
      </w:r>
    </w:p>
    <w:p w14:paraId="1B5F852A" w14:textId="77777777" w:rsidR="00C1427B" w:rsidRPr="00AD47C6" w:rsidRDefault="00C1427B" w:rsidP="00C1427B">
      <w:pPr>
        <w:rPr>
          <w:rFonts w:asciiTheme="minorHAnsi" w:hAnsiTheme="minorHAnsi" w:cstheme="minorHAnsi"/>
        </w:rPr>
      </w:pPr>
    </w:p>
    <w:p w14:paraId="72CDC387" w14:textId="45D3E0F7" w:rsidR="00C1427B" w:rsidRPr="00AD47C6" w:rsidRDefault="00C1427B" w:rsidP="00C1427B">
      <w:pPr>
        <w:rPr>
          <w:rFonts w:asciiTheme="minorHAnsi" w:hAnsiTheme="minorHAnsi" w:cstheme="minorHAnsi"/>
        </w:rPr>
      </w:pPr>
      <w:r w:rsidRPr="00AD47C6">
        <w:rPr>
          <w:rFonts w:asciiTheme="minorHAnsi" w:hAnsiTheme="minorHAnsi" w:cstheme="minorHAnsi"/>
        </w:rPr>
        <w:t xml:space="preserve">And consider that a typical ion has interactions only with its nearest neighbors.  In this case, there’s 12 of them.  I drew a blue guy, and its 12 n.n. in red.  What is the </w:t>
      </w:r>
      <w:r w:rsidRPr="00AD47C6">
        <w:rPr>
          <w:rFonts w:asciiTheme="minorHAnsi" w:hAnsiTheme="minorHAnsi" w:cstheme="minorHAnsi"/>
          <w:b/>
        </w:rPr>
        <w:t>K</w:t>
      </w:r>
      <w:r w:rsidRPr="00AD47C6">
        <w:rPr>
          <w:rFonts w:asciiTheme="minorHAnsi" w:hAnsiTheme="minorHAnsi" w:cstheme="minorHAnsi"/>
        </w:rPr>
        <w:t xml:space="preserve"> matrix for this guy?  Let the blue guy above be the origin of our coordinate system, for these purposes.  And say that each of the red n.n. interacts with the blue guy via a potential energy φ(ΔR) which is only dependent on the magnitude of ΔR</w:t>
      </w:r>
      <w:r w:rsidR="0048445C">
        <w:rPr>
          <w:rFonts w:asciiTheme="minorHAnsi" w:hAnsiTheme="minorHAnsi" w:cstheme="minorHAnsi"/>
        </w:rPr>
        <w:t xml:space="preserve"> = d</w:t>
      </w:r>
      <w:r w:rsidRPr="00AD47C6">
        <w:rPr>
          <w:rFonts w:asciiTheme="minorHAnsi" w:hAnsiTheme="minorHAnsi" w:cstheme="minorHAnsi"/>
        </w:rPr>
        <w:t>.  A Coulomb interaction would be one such example.  All twelve Δ</w:t>
      </w:r>
      <w:r w:rsidRPr="00AD47C6">
        <w:rPr>
          <w:rFonts w:asciiTheme="minorHAnsi" w:hAnsiTheme="minorHAnsi" w:cstheme="minorHAnsi"/>
          <w:b/>
        </w:rPr>
        <w:t>R</w:t>
      </w:r>
      <w:r w:rsidRPr="00AD47C6">
        <w:rPr>
          <w:rFonts w:asciiTheme="minorHAnsi" w:hAnsiTheme="minorHAnsi" w:cstheme="minorHAnsi"/>
        </w:rPr>
        <w:t>’s are (</w:t>
      </w:r>
      <m:oMath>
        <m:acc>
          <m:accPr>
            <m:ctrlPr>
              <w:rPr>
                <w:rFonts w:ascii="Cambria Math" w:hAnsi="Cambria Math" w:cstheme="minorHAnsi"/>
                <w:b/>
                <w:i/>
              </w:rPr>
            </m:ctrlPr>
          </m:accPr>
          <m:e>
            <m:r>
              <m:rPr>
                <m:sty m:val="bi"/>
              </m:rPr>
              <w:rPr>
                <w:rFonts w:ascii="Cambria Math" w:hAnsi="Cambria Math" w:cstheme="minorHAnsi"/>
              </w:rPr>
              <m:t>i</m:t>
            </m:r>
          </m:e>
        </m:acc>
      </m:oMath>
      <w:r w:rsidRPr="00AD47C6">
        <w:rPr>
          <w:rFonts w:asciiTheme="minorHAnsi" w:hAnsiTheme="minorHAnsi" w:cstheme="minorHAnsi"/>
          <w:b/>
        </w:rPr>
        <w:t xml:space="preserve"> </w:t>
      </w:r>
      <w:r w:rsidRPr="00AD47C6">
        <w:rPr>
          <w:rFonts w:asciiTheme="minorHAnsi" w:hAnsiTheme="minorHAnsi" w:cstheme="minorHAnsi"/>
        </w:rPr>
        <w:t xml:space="preserve">points to right, </w:t>
      </w:r>
      <m:oMath>
        <m:acc>
          <m:accPr>
            <m:ctrlPr>
              <w:rPr>
                <w:rFonts w:ascii="Cambria Math" w:hAnsi="Cambria Math" w:cstheme="minorHAnsi"/>
                <w:b/>
                <w:i/>
              </w:rPr>
            </m:ctrlPr>
          </m:accPr>
          <m:e>
            <m:r>
              <m:rPr>
                <m:sty m:val="bi"/>
              </m:rPr>
              <w:rPr>
                <w:rFonts w:ascii="Cambria Math" w:hAnsi="Cambria Math" w:cstheme="minorHAnsi"/>
              </w:rPr>
              <m:t>j</m:t>
            </m:r>
          </m:e>
        </m:acc>
      </m:oMath>
      <w:r w:rsidRPr="00AD47C6">
        <w:rPr>
          <w:rFonts w:asciiTheme="minorHAnsi" w:hAnsiTheme="minorHAnsi" w:cstheme="minorHAnsi"/>
          <w:b/>
        </w:rPr>
        <w:t xml:space="preserve"> </w:t>
      </w:r>
      <w:r w:rsidRPr="00AD47C6">
        <w:rPr>
          <w:rFonts w:asciiTheme="minorHAnsi" w:hAnsiTheme="minorHAnsi" w:cstheme="minorHAnsi"/>
        </w:rPr>
        <w:t xml:space="preserve">points into page, and </w:t>
      </w:r>
      <m:oMath>
        <m:acc>
          <m:accPr>
            <m:ctrlPr>
              <w:rPr>
                <w:rFonts w:ascii="Cambria Math" w:hAnsi="Cambria Math" w:cstheme="minorHAnsi"/>
                <w:b/>
                <w:i/>
              </w:rPr>
            </m:ctrlPr>
          </m:accPr>
          <m:e>
            <m:r>
              <m:rPr>
                <m:sty m:val="bi"/>
              </m:rPr>
              <w:rPr>
                <w:rFonts w:ascii="Cambria Math" w:hAnsi="Cambria Math" w:cstheme="minorHAnsi"/>
              </w:rPr>
              <m:t>k</m:t>
            </m:r>
          </m:e>
        </m:acc>
      </m:oMath>
      <w:r w:rsidRPr="00AD47C6">
        <w:rPr>
          <w:rFonts w:asciiTheme="minorHAnsi" w:hAnsiTheme="minorHAnsi" w:cstheme="minorHAnsi"/>
        </w:rPr>
        <w:t xml:space="preserve"> points up): </w:t>
      </w:r>
    </w:p>
    <w:p w14:paraId="5AD2F7CB" w14:textId="77777777" w:rsidR="00C1427B" w:rsidRPr="00AD47C6" w:rsidRDefault="00C1427B" w:rsidP="00C1427B">
      <w:pPr>
        <w:rPr>
          <w:rFonts w:asciiTheme="minorHAnsi" w:hAnsiTheme="minorHAnsi" w:cstheme="minorHAnsi"/>
        </w:rPr>
      </w:pPr>
    </w:p>
    <w:p w14:paraId="6A791A5C" w14:textId="77777777" w:rsidR="00C1427B" w:rsidRPr="00AD47C6" w:rsidRDefault="00C1427B" w:rsidP="00C1427B">
      <w:pPr>
        <w:rPr>
          <w:rFonts w:asciiTheme="minorHAnsi" w:hAnsiTheme="minorHAnsi" w:cstheme="minorHAnsi"/>
        </w:rPr>
      </w:pPr>
      <w:r w:rsidRPr="00AD47C6">
        <w:rPr>
          <w:rFonts w:asciiTheme="minorHAnsi" w:hAnsiTheme="minorHAnsi" w:cstheme="minorHAnsi"/>
          <w:position w:val="-88"/>
        </w:rPr>
        <w:object w:dxaOrig="1680" w:dyaOrig="1920" w14:anchorId="775B95D3">
          <v:shape id="_x0000_i1054" type="#_x0000_t75" style="width:84pt;height:96pt" o:ole="">
            <v:imagedata r:id="rId65" o:title=""/>
          </v:shape>
          <o:OLEObject Type="Embed" ProgID="Equation.DSMT4" ShapeID="_x0000_i1054" DrawAspect="Content" ObjectID="_1744788259" r:id="rId66"/>
        </w:object>
      </w:r>
      <w:r w:rsidRPr="00AD47C6">
        <w:rPr>
          <w:rFonts w:asciiTheme="minorHAnsi" w:hAnsiTheme="minorHAnsi" w:cstheme="minorHAnsi"/>
        </w:rPr>
        <w:tab/>
      </w:r>
      <w:r w:rsidRPr="00AD47C6">
        <w:rPr>
          <w:rFonts w:asciiTheme="minorHAnsi" w:hAnsiTheme="minorHAnsi" w:cstheme="minorHAnsi"/>
        </w:rPr>
        <w:tab/>
      </w:r>
    </w:p>
    <w:p w14:paraId="42F51FAD" w14:textId="77777777" w:rsidR="00C1427B" w:rsidRPr="00AD47C6" w:rsidRDefault="00C1427B" w:rsidP="00C1427B">
      <w:pPr>
        <w:rPr>
          <w:rFonts w:asciiTheme="minorHAnsi" w:hAnsiTheme="minorHAnsi" w:cstheme="minorHAnsi"/>
        </w:rPr>
      </w:pPr>
    </w:p>
    <w:p w14:paraId="57137BFB" w14:textId="5785E11A" w:rsidR="008B0F38" w:rsidRDefault="00C1427B" w:rsidP="00DA424C">
      <w:pPr>
        <w:rPr>
          <w:rFonts w:asciiTheme="minorHAnsi" w:hAnsiTheme="minorHAnsi" w:cstheme="minorHAnsi"/>
        </w:rPr>
      </w:pPr>
      <w:r w:rsidRPr="00AD47C6">
        <w:rPr>
          <w:rFonts w:asciiTheme="minorHAnsi" w:hAnsiTheme="minorHAnsi" w:cstheme="minorHAnsi"/>
        </w:rPr>
        <w:t xml:space="preserve">and we can work out K in different ways.  </w:t>
      </w:r>
      <w:r w:rsidR="00A17074" w:rsidRPr="00AD47C6">
        <w:rPr>
          <w:rFonts w:asciiTheme="minorHAnsi" w:hAnsiTheme="minorHAnsi" w:cstheme="minorHAnsi"/>
        </w:rPr>
        <w:t xml:space="preserve">But </w:t>
      </w:r>
      <w:r w:rsidR="00BE5815">
        <w:rPr>
          <w:rFonts w:asciiTheme="minorHAnsi" w:hAnsiTheme="minorHAnsi" w:cstheme="minorHAnsi"/>
        </w:rPr>
        <w:t>let’s go with</w:t>
      </w:r>
      <w:r w:rsidR="00A17074" w:rsidRPr="00AD47C6">
        <w:rPr>
          <w:rFonts w:asciiTheme="minorHAnsi" w:hAnsiTheme="minorHAnsi" w:cstheme="minorHAnsi"/>
        </w:rPr>
        <w:t xml:space="preserve"> our general </w:t>
      </w:r>
      <w:r w:rsidR="0048445C">
        <w:rPr>
          <w:rFonts w:asciiTheme="minorHAnsi" w:hAnsiTheme="minorHAnsi" w:cstheme="minorHAnsi"/>
        </w:rPr>
        <w:t xml:space="preserve">pair-wise potential </w:t>
      </w:r>
      <w:r w:rsidR="00A17074" w:rsidRPr="00AD47C6">
        <w:rPr>
          <w:rFonts w:asciiTheme="minorHAnsi" w:hAnsiTheme="minorHAnsi" w:cstheme="minorHAnsi"/>
        </w:rPr>
        <w:t>formula,</w:t>
      </w:r>
    </w:p>
    <w:p w14:paraId="020A449E" w14:textId="77777777" w:rsidR="008B0F38" w:rsidRDefault="008B0F38" w:rsidP="00DA424C">
      <w:pPr>
        <w:rPr>
          <w:rFonts w:asciiTheme="minorHAnsi" w:hAnsiTheme="minorHAnsi" w:cstheme="minorHAnsi"/>
        </w:rPr>
      </w:pPr>
    </w:p>
    <w:p w14:paraId="4A192DD5" w14:textId="4338C1C0" w:rsidR="008B0F38" w:rsidRDefault="0048445C" w:rsidP="00DA424C">
      <w:pPr>
        <w:rPr>
          <w:rFonts w:asciiTheme="minorHAnsi" w:hAnsiTheme="minorHAnsi" w:cstheme="minorHAnsi"/>
        </w:rPr>
      </w:pPr>
      <w:r w:rsidRPr="00625FF2">
        <w:rPr>
          <w:position w:val="-44"/>
        </w:rPr>
        <w:object w:dxaOrig="10460" w:dyaOrig="999" w14:anchorId="5B8A57AE">
          <v:shape id="_x0000_i1055" type="#_x0000_t75" style="width:484.2pt;height:46.2pt" o:ole="">
            <v:imagedata r:id="rId67" o:title=""/>
          </v:shape>
          <o:OLEObject Type="Embed" ProgID="Equation.DSMT4" ShapeID="_x0000_i1055" DrawAspect="Content" ObjectID="_1744788260" r:id="rId68"/>
        </w:object>
      </w:r>
    </w:p>
    <w:p w14:paraId="748333CF" w14:textId="77777777" w:rsidR="008B0F38" w:rsidRDefault="008B0F38" w:rsidP="00DA424C">
      <w:pPr>
        <w:rPr>
          <w:rFonts w:asciiTheme="minorHAnsi" w:hAnsiTheme="minorHAnsi" w:cstheme="minorHAnsi"/>
        </w:rPr>
      </w:pPr>
    </w:p>
    <w:p w14:paraId="373B34AB" w14:textId="5CB037F2" w:rsidR="00C1427B" w:rsidRPr="00AD47C6" w:rsidRDefault="00A17074" w:rsidP="00DA424C">
      <w:pPr>
        <w:rPr>
          <w:rFonts w:asciiTheme="minorHAnsi" w:hAnsiTheme="minorHAnsi" w:cstheme="minorHAnsi"/>
        </w:rPr>
      </w:pPr>
      <w:r w:rsidRPr="00AD47C6">
        <w:rPr>
          <w:rFonts w:asciiTheme="minorHAnsi" w:hAnsiTheme="minorHAnsi" w:cstheme="minorHAnsi"/>
        </w:rPr>
        <w:t xml:space="preserve">and restricting the sum over </w:t>
      </w:r>
      <w:r w:rsidR="0048445C">
        <w:rPr>
          <w:rFonts w:asciiTheme="minorHAnsi" w:hAnsiTheme="minorHAnsi" w:cstheme="minorHAnsi"/>
        </w:rPr>
        <w:t>k</w:t>
      </w:r>
      <w:r w:rsidRPr="00AD47C6">
        <w:rPr>
          <w:rFonts w:asciiTheme="minorHAnsi" w:hAnsiTheme="minorHAnsi" w:cstheme="minorHAnsi"/>
        </w:rPr>
        <w:t>, for a given i, to the nearest neighbors, we get:</w:t>
      </w:r>
    </w:p>
    <w:p w14:paraId="756063BA" w14:textId="77777777" w:rsidR="00C1427B" w:rsidRPr="00AD47C6" w:rsidRDefault="00C1427B" w:rsidP="00C1427B">
      <w:pPr>
        <w:rPr>
          <w:rFonts w:asciiTheme="minorHAnsi" w:hAnsiTheme="minorHAnsi" w:cstheme="minorHAnsi"/>
        </w:rPr>
      </w:pPr>
    </w:p>
    <w:p w14:paraId="0DDECE16" w14:textId="5871CE1C" w:rsidR="00C1427B" w:rsidRPr="00AD47C6" w:rsidRDefault="0048445C" w:rsidP="00C1427B">
      <w:pPr>
        <w:rPr>
          <w:rFonts w:asciiTheme="minorHAnsi" w:hAnsiTheme="minorHAnsi" w:cstheme="minorHAnsi"/>
        </w:rPr>
      </w:pPr>
      <w:r w:rsidRPr="0048445C">
        <w:rPr>
          <w:rFonts w:asciiTheme="minorHAnsi" w:hAnsiTheme="minorHAnsi" w:cstheme="minorHAnsi"/>
          <w:position w:val="-64"/>
        </w:rPr>
        <w:object w:dxaOrig="6000" w:dyaOrig="1400" w14:anchorId="13386E95">
          <v:shape id="_x0000_i1056" type="#_x0000_t75" style="width:284.4pt;height:65.4pt" o:ole="">
            <v:imagedata r:id="rId69" o:title=""/>
          </v:shape>
          <o:OLEObject Type="Embed" ProgID="Equation.DSMT4" ShapeID="_x0000_i1056" DrawAspect="Content" ObjectID="_1744788261" r:id="rId70"/>
        </w:object>
      </w:r>
    </w:p>
    <w:p w14:paraId="5340B888" w14:textId="77777777" w:rsidR="00C1427B" w:rsidRPr="00AD47C6" w:rsidRDefault="00C1427B" w:rsidP="00C1427B">
      <w:pPr>
        <w:rPr>
          <w:rFonts w:asciiTheme="minorHAnsi" w:hAnsiTheme="minorHAnsi" w:cstheme="minorHAnsi"/>
        </w:rPr>
      </w:pPr>
    </w:p>
    <w:p w14:paraId="74F41291" w14:textId="77777777" w:rsidR="00C1427B" w:rsidRPr="00AD47C6" w:rsidRDefault="00C1427B" w:rsidP="00C1427B">
      <w:pPr>
        <w:rPr>
          <w:rFonts w:asciiTheme="minorHAnsi" w:hAnsiTheme="minorHAnsi" w:cstheme="minorHAnsi"/>
        </w:rPr>
      </w:pPr>
      <w:r w:rsidRPr="00AD47C6">
        <w:rPr>
          <w:rFonts w:asciiTheme="minorHAnsi" w:hAnsiTheme="minorHAnsi" w:cstheme="minorHAnsi"/>
        </w:rPr>
        <w:t xml:space="preserve">where z = 12 is the number of nearest neighbors.  Now we have to work out that tensor sum over all these guys.  </w:t>
      </w:r>
    </w:p>
    <w:p w14:paraId="52794AB9" w14:textId="77777777" w:rsidR="00C1427B" w:rsidRPr="00AD47C6" w:rsidRDefault="00C1427B" w:rsidP="00C1427B">
      <w:pPr>
        <w:rPr>
          <w:rFonts w:asciiTheme="minorHAnsi" w:hAnsiTheme="minorHAnsi" w:cstheme="minorHAnsi"/>
        </w:rPr>
      </w:pPr>
    </w:p>
    <w:p w14:paraId="12347367" w14:textId="77777777" w:rsidR="00C1427B" w:rsidRPr="00AD47C6" w:rsidRDefault="00C1427B" w:rsidP="00C1427B">
      <w:pPr>
        <w:rPr>
          <w:rFonts w:asciiTheme="minorHAnsi" w:hAnsiTheme="minorHAnsi" w:cstheme="minorHAnsi"/>
        </w:rPr>
      </w:pPr>
      <w:r w:rsidRPr="00AD47C6">
        <w:rPr>
          <w:rFonts w:asciiTheme="minorHAnsi" w:hAnsiTheme="minorHAnsi" w:cstheme="minorHAnsi"/>
          <w:position w:val="-96"/>
        </w:rPr>
        <w:object w:dxaOrig="2000" w:dyaOrig="2020" w14:anchorId="7F79D1CD">
          <v:shape id="_x0000_i1057" type="#_x0000_t75" style="width:102.6pt;height:102.6pt" o:ole="">
            <v:imagedata r:id="rId71" o:title=""/>
          </v:shape>
          <o:OLEObject Type="Embed" ProgID="Equation.DSMT4" ShapeID="_x0000_i1057" DrawAspect="Content" ObjectID="_1744788262" r:id="rId72"/>
        </w:object>
      </w:r>
    </w:p>
    <w:p w14:paraId="013BE1E1" w14:textId="77777777" w:rsidR="00C1427B" w:rsidRPr="00AD47C6" w:rsidRDefault="00C1427B" w:rsidP="00C1427B">
      <w:pPr>
        <w:rPr>
          <w:rFonts w:asciiTheme="minorHAnsi" w:hAnsiTheme="minorHAnsi" w:cstheme="minorHAnsi"/>
        </w:rPr>
      </w:pPr>
    </w:p>
    <w:p w14:paraId="715535B3" w14:textId="77777777" w:rsidR="00C1427B" w:rsidRPr="00AD47C6" w:rsidRDefault="00C1427B" w:rsidP="00C1427B">
      <w:pPr>
        <w:rPr>
          <w:rFonts w:asciiTheme="minorHAnsi" w:hAnsiTheme="minorHAnsi" w:cstheme="minorHAnsi"/>
        </w:rPr>
      </w:pPr>
      <w:r w:rsidRPr="00AD47C6">
        <w:rPr>
          <w:rFonts w:asciiTheme="minorHAnsi" w:hAnsiTheme="minorHAnsi" w:cstheme="minorHAnsi"/>
        </w:rPr>
        <w:t>Well, here’s all 12…</w:t>
      </w:r>
    </w:p>
    <w:p w14:paraId="6CFA005F" w14:textId="77777777" w:rsidR="00C1427B" w:rsidRPr="00AD47C6" w:rsidRDefault="00C1427B" w:rsidP="00C1427B">
      <w:pPr>
        <w:rPr>
          <w:rFonts w:asciiTheme="minorHAnsi" w:hAnsiTheme="minorHAnsi" w:cstheme="minorHAnsi"/>
        </w:rPr>
      </w:pPr>
    </w:p>
    <w:p w14:paraId="4DED3AEA" w14:textId="67A05D5E" w:rsidR="00C1427B" w:rsidRPr="00AD47C6" w:rsidRDefault="007C3E0B" w:rsidP="00C1427B">
      <w:pPr>
        <w:rPr>
          <w:rFonts w:asciiTheme="minorHAnsi" w:hAnsiTheme="minorHAnsi" w:cstheme="minorHAnsi"/>
        </w:rPr>
      </w:pPr>
      <w:r w:rsidRPr="00AD47C6">
        <w:rPr>
          <w:rFonts w:asciiTheme="minorHAnsi" w:hAnsiTheme="minorHAnsi" w:cstheme="minorHAnsi"/>
          <w:position w:val="-174"/>
        </w:rPr>
        <w:object w:dxaOrig="9139" w:dyaOrig="8720" w14:anchorId="7F729CFB">
          <v:shape id="_x0000_i1058" type="#_x0000_t75" style="width:456pt;height:438pt" o:ole="">
            <v:imagedata r:id="rId73" o:title=""/>
          </v:shape>
          <o:OLEObject Type="Embed" ProgID="Equation.DSMT4" ShapeID="_x0000_i1058" DrawAspect="Content" ObjectID="_1744788263" r:id="rId74"/>
        </w:object>
      </w:r>
    </w:p>
    <w:p w14:paraId="20FA0D55" w14:textId="77777777" w:rsidR="00C1427B" w:rsidRPr="00AD47C6" w:rsidRDefault="00C1427B" w:rsidP="00C1427B">
      <w:pPr>
        <w:rPr>
          <w:rFonts w:asciiTheme="minorHAnsi" w:hAnsiTheme="minorHAnsi" w:cstheme="minorHAnsi"/>
        </w:rPr>
      </w:pPr>
    </w:p>
    <w:p w14:paraId="33DE460E" w14:textId="77777777" w:rsidR="00C1427B" w:rsidRPr="00AD47C6" w:rsidRDefault="00C1427B" w:rsidP="00C1427B">
      <w:pPr>
        <w:rPr>
          <w:rFonts w:asciiTheme="minorHAnsi" w:hAnsiTheme="minorHAnsi" w:cstheme="minorHAnsi"/>
        </w:rPr>
      </w:pPr>
      <w:r w:rsidRPr="00AD47C6">
        <w:rPr>
          <w:rFonts w:asciiTheme="minorHAnsi" w:hAnsiTheme="minorHAnsi" w:cstheme="minorHAnsi"/>
        </w:rPr>
        <w:t>The sum of the squares:</w:t>
      </w:r>
    </w:p>
    <w:p w14:paraId="71324832" w14:textId="77777777" w:rsidR="00C1427B" w:rsidRPr="00AD47C6" w:rsidRDefault="00C1427B" w:rsidP="00C1427B">
      <w:pPr>
        <w:rPr>
          <w:rFonts w:asciiTheme="minorHAnsi" w:hAnsiTheme="minorHAnsi" w:cstheme="minorHAnsi"/>
        </w:rPr>
      </w:pPr>
    </w:p>
    <w:p w14:paraId="3108A073" w14:textId="292995F1" w:rsidR="00C1427B" w:rsidRPr="00AD47C6" w:rsidRDefault="0048445C" w:rsidP="00C1427B">
      <w:pPr>
        <w:rPr>
          <w:rFonts w:asciiTheme="minorHAnsi" w:hAnsiTheme="minorHAnsi" w:cstheme="minorHAnsi"/>
        </w:rPr>
      </w:pPr>
      <w:r w:rsidRPr="0048445C">
        <w:rPr>
          <w:rFonts w:asciiTheme="minorHAnsi" w:hAnsiTheme="minorHAnsi" w:cstheme="minorHAnsi"/>
          <w:position w:val="-28"/>
        </w:rPr>
        <w:object w:dxaOrig="6000" w:dyaOrig="680" w14:anchorId="6AFD3E98">
          <v:shape id="_x0000_i1059" type="#_x0000_t75" style="width:300.6pt;height:34.8pt" o:ole="">
            <v:imagedata r:id="rId75" o:title=""/>
          </v:shape>
          <o:OLEObject Type="Embed" ProgID="Equation.DSMT4" ShapeID="_x0000_i1059" DrawAspect="Content" ObjectID="_1744788264" r:id="rId76"/>
        </w:object>
      </w:r>
    </w:p>
    <w:p w14:paraId="3300200A" w14:textId="77777777" w:rsidR="00C1427B" w:rsidRPr="00AD47C6" w:rsidRDefault="00C1427B" w:rsidP="00C1427B">
      <w:pPr>
        <w:rPr>
          <w:rFonts w:asciiTheme="minorHAnsi" w:hAnsiTheme="minorHAnsi" w:cstheme="minorHAnsi"/>
        </w:rPr>
      </w:pPr>
    </w:p>
    <w:p w14:paraId="26D9E551" w14:textId="77777777" w:rsidR="00C1427B" w:rsidRPr="00AD47C6" w:rsidRDefault="00C1427B" w:rsidP="00C1427B">
      <w:pPr>
        <w:rPr>
          <w:rFonts w:asciiTheme="minorHAnsi" w:hAnsiTheme="minorHAnsi" w:cstheme="minorHAnsi"/>
        </w:rPr>
      </w:pPr>
      <w:r w:rsidRPr="00AD47C6">
        <w:rPr>
          <w:rFonts w:asciiTheme="minorHAnsi" w:hAnsiTheme="minorHAnsi" w:cstheme="minorHAnsi"/>
        </w:rPr>
        <w:t>So now we have:</w:t>
      </w:r>
    </w:p>
    <w:p w14:paraId="103F2B6C" w14:textId="77777777" w:rsidR="00C1427B" w:rsidRPr="00AD47C6" w:rsidRDefault="00C1427B" w:rsidP="00C1427B">
      <w:pPr>
        <w:rPr>
          <w:rFonts w:asciiTheme="minorHAnsi" w:hAnsiTheme="minorHAnsi" w:cstheme="minorHAnsi"/>
        </w:rPr>
      </w:pPr>
    </w:p>
    <w:p w14:paraId="62717D4A" w14:textId="5195649D" w:rsidR="00C1427B" w:rsidRPr="00AD47C6" w:rsidRDefault="00232D7F" w:rsidP="00C1427B">
      <w:pPr>
        <w:rPr>
          <w:rFonts w:asciiTheme="minorHAnsi" w:hAnsiTheme="minorHAnsi" w:cstheme="minorHAnsi"/>
        </w:rPr>
      </w:pPr>
      <w:r w:rsidRPr="00232D7F">
        <w:rPr>
          <w:rFonts w:asciiTheme="minorHAnsi" w:hAnsiTheme="minorHAnsi" w:cstheme="minorHAnsi"/>
          <w:position w:val="-204"/>
        </w:rPr>
        <w:object w:dxaOrig="6000" w:dyaOrig="4220" w14:anchorId="10573F56">
          <v:shape id="_x0000_i1060" type="#_x0000_t75" style="width:298.8pt;height:210.6pt" o:ole="">
            <v:imagedata r:id="rId77" o:title=""/>
          </v:shape>
          <o:OLEObject Type="Embed" ProgID="Equation.DSMT4" ShapeID="_x0000_i1060" DrawAspect="Content" ObjectID="_1744788265" r:id="rId78"/>
        </w:object>
      </w:r>
    </w:p>
    <w:p w14:paraId="36E05C6C" w14:textId="77777777" w:rsidR="00C1427B" w:rsidRPr="00AD47C6" w:rsidRDefault="00C1427B" w:rsidP="00C1427B">
      <w:pPr>
        <w:rPr>
          <w:rFonts w:asciiTheme="minorHAnsi" w:hAnsiTheme="minorHAnsi" w:cstheme="minorHAnsi"/>
        </w:rPr>
      </w:pPr>
    </w:p>
    <w:p w14:paraId="58465B39" w14:textId="4DB6A2D3" w:rsidR="00C1427B" w:rsidRPr="00AD47C6" w:rsidRDefault="00232D7F" w:rsidP="00C1427B">
      <w:pPr>
        <w:rPr>
          <w:rFonts w:asciiTheme="minorHAnsi" w:hAnsiTheme="minorHAnsi" w:cstheme="minorHAnsi"/>
        </w:rPr>
      </w:pPr>
      <w:r>
        <w:rPr>
          <w:rFonts w:asciiTheme="minorHAnsi" w:hAnsiTheme="minorHAnsi" w:cstheme="minorHAnsi"/>
        </w:rPr>
        <w:t>Now let</w:t>
      </w:r>
      <w:r w:rsidR="00C1427B" w:rsidRPr="00AD47C6">
        <w:rPr>
          <w:rFonts w:asciiTheme="minorHAnsi" w:hAnsiTheme="minorHAnsi" w:cstheme="minorHAnsi"/>
        </w:rPr>
        <w:t>’s work out the Fourier transform</w:t>
      </w:r>
      <w:r w:rsidR="00D033DB">
        <w:rPr>
          <w:rFonts w:asciiTheme="minorHAnsi" w:hAnsiTheme="minorHAnsi" w:cstheme="minorHAnsi"/>
        </w:rPr>
        <w:t>.  From previous file, recall we found,</w:t>
      </w:r>
    </w:p>
    <w:p w14:paraId="1E267832" w14:textId="69AF5F0B" w:rsidR="00C1427B" w:rsidRDefault="00C1427B" w:rsidP="00C1427B">
      <w:pPr>
        <w:rPr>
          <w:rFonts w:asciiTheme="minorHAnsi" w:hAnsiTheme="minorHAnsi" w:cstheme="minorHAnsi"/>
        </w:rPr>
      </w:pPr>
    </w:p>
    <w:p w14:paraId="07DE1C2A" w14:textId="133BEF42" w:rsidR="007C3E0B" w:rsidRDefault="007C3E0B" w:rsidP="00C1427B">
      <w:pPr>
        <w:rPr>
          <w:rFonts w:asciiTheme="minorHAnsi" w:hAnsiTheme="minorHAnsi" w:cstheme="minorHAnsi"/>
        </w:rPr>
      </w:pPr>
      <w:r w:rsidRPr="007C3E0B">
        <w:rPr>
          <w:rFonts w:asciiTheme="minorHAnsi" w:hAnsiTheme="minorHAnsi" w:cstheme="minorHAnsi"/>
          <w:position w:val="-66"/>
        </w:rPr>
        <w:object w:dxaOrig="6280" w:dyaOrig="1440" w14:anchorId="6EEB31B3">
          <v:shape id="_x0000_i1061" type="#_x0000_t75" style="width:298.2pt;height:69pt" o:ole="">
            <v:imagedata r:id="rId79" o:title=""/>
          </v:shape>
          <o:OLEObject Type="Embed" ProgID="Equation.DSMT4" ShapeID="_x0000_i1061" DrawAspect="Content" ObjectID="_1744788266" r:id="rId80"/>
        </w:object>
      </w:r>
    </w:p>
    <w:p w14:paraId="7D567B76" w14:textId="79CB4F75" w:rsidR="00763885" w:rsidRDefault="00763885" w:rsidP="00C1427B">
      <w:pPr>
        <w:rPr>
          <w:rFonts w:asciiTheme="minorHAnsi" w:hAnsiTheme="minorHAnsi" w:cstheme="minorHAnsi"/>
        </w:rPr>
      </w:pPr>
    </w:p>
    <w:p w14:paraId="07B4236F" w14:textId="1BFB2FF8" w:rsidR="00763885" w:rsidRDefault="00763885" w:rsidP="00C1427B">
      <w:pPr>
        <w:rPr>
          <w:rFonts w:asciiTheme="minorHAnsi" w:hAnsiTheme="minorHAnsi" w:cstheme="minorHAnsi"/>
        </w:rPr>
      </w:pPr>
      <w:r>
        <w:rPr>
          <w:rFonts w:asciiTheme="minorHAnsi" w:hAnsiTheme="minorHAnsi" w:cstheme="minorHAnsi"/>
        </w:rPr>
        <w:t xml:space="preserve">The same colored </w:t>
      </w:r>
      <w:r>
        <w:rPr>
          <w:rFonts w:ascii="Calibri" w:hAnsi="Calibri" w:cs="Calibri"/>
        </w:rPr>
        <w:t>Δ</w:t>
      </w:r>
      <w:r w:rsidRPr="00763885">
        <w:rPr>
          <w:rFonts w:asciiTheme="minorHAnsi" w:hAnsiTheme="minorHAnsi" w:cstheme="minorHAnsi"/>
          <w:b/>
        </w:rPr>
        <w:t>R</w:t>
      </w:r>
      <w:r>
        <w:rPr>
          <w:rFonts w:asciiTheme="minorHAnsi" w:hAnsiTheme="minorHAnsi" w:cstheme="minorHAnsi"/>
          <w:vertAlign w:val="subscript"/>
        </w:rPr>
        <w:t>ij</w:t>
      </w:r>
      <w:r>
        <w:rPr>
          <w:rFonts w:asciiTheme="minorHAnsi" w:hAnsiTheme="minorHAnsi" w:cstheme="minorHAnsi"/>
        </w:rPr>
        <w:t>’s above result in the same summand, so just doing uni</w:t>
      </w:r>
      <w:r w:rsidR="0084318B">
        <w:rPr>
          <w:rFonts w:asciiTheme="minorHAnsi" w:hAnsiTheme="minorHAnsi" w:cstheme="minorHAnsi"/>
        </w:rPr>
        <w:t>que</w:t>
      </w:r>
      <w:r>
        <w:rPr>
          <w:rFonts w:asciiTheme="minorHAnsi" w:hAnsiTheme="minorHAnsi" w:cstheme="minorHAnsi"/>
        </w:rPr>
        <w:t xml:space="preserve"> terms, we have:</w:t>
      </w:r>
    </w:p>
    <w:p w14:paraId="777054D7" w14:textId="0E6BEAE1" w:rsidR="00763885" w:rsidRPr="00763885" w:rsidRDefault="00763885" w:rsidP="00C1427B">
      <w:pPr>
        <w:rPr>
          <w:rFonts w:asciiTheme="minorHAnsi" w:hAnsiTheme="minorHAnsi" w:cstheme="minorHAnsi"/>
        </w:rPr>
      </w:pPr>
    </w:p>
    <w:p w14:paraId="44DDCB83" w14:textId="6E8A3750" w:rsidR="00C1427B" w:rsidRPr="00AD47C6" w:rsidRDefault="009E7D9A" w:rsidP="00C1427B">
      <w:pPr>
        <w:rPr>
          <w:rFonts w:asciiTheme="minorHAnsi" w:hAnsiTheme="minorHAnsi" w:cstheme="minorHAnsi"/>
        </w:rPr>
      </w:pPr>
      <w:r w:rsidRPr="00E867BD">
        <w:rPr>
          <w:rFonts w:asciiTheme="minorHAnsi" w:hAnsiTheme="minorHAnsi" w:cstheme="minorHAnsi"/>
          <w:position w:val="-222"/>
        </w:rPr>
        <w:object w:dxaOrig="9940" w:dyaOrig="4560" w14:anchorId="7E25924A">
          <v:shape id="_x0000_i1062" type="#_x0000_t75" style="width:472.2pt;height:217.2pt" o:ole="">
            <v:imagedata r:id="rId81" o:title=""/>
          </v:shape>
          <o:OLEObject Type="Embed" ProgID="Equation.DSMT4" ShapeID="_x0000_i1062" DrawAspect="Content" ObjectID="_1744788267" r:id="rId82"/>
        </w:object>
      </w:r>
    </w:p>
    <w:p w14:paraId="0BD54705" w14:textId="77777777" w:rsidR="00C1427B" w:rsidRPr="009E7D9A" w:rsidRDefault="00C1427B" w:rsidP="00C1427B">
      <w:pPr>
        <w:rPr>
          <w:rFonts w:asciiTheme="minorHAnsi" w:hAnsiTheme="minorHAnsi" w:cstheme="minorHAnsi"/>
        </w:rPr>
      </w:pPr>
    </w:p>
    <w:p w14:paraId="2EF1AA56" w14:textId="747E84B4" w:rsidR="005A324B" w:rsidRDefault="009E7D9A">
      <w:pPr>
        <w:rPr>
          <w:rFonts w:asciiTheme="minorHAnsi" w:hAnsiTheme="minorHAnsi" w:cstheme="minorHAnsi"/>
        </w:rPr>
      </w:pPr>
      <w:r w:rsidRPr="009E7D9A">
        <w:rPr>
          <w:rFonts w:asciiTheme="minorHAnsi" w:hAnsiTheme="minorHAnsi" w:cstheme="minorHAnsi"/>
        </w:rPr>
        <w:t>I don’t feel like we can simplify further.</w:t>
      </w:r>
      <w:r w:rsidR="006B5FB1">
        <w:rPr>
          <w:rFonts w:asciiTheme="minorHAnsi" w:hAnsiTheme="minorHAnsi" w:cstheme="minorHAnsi"/>
        </w:rPr>
        <w:t xml:space="preserve">  Say </w:t>
      </w:r>
      <w:r w:rsidR="006B5FB1">
        <w:rPr>
          <w:rFonts w:asciiTheme="minorHAnsi" w:hAnsiTheme="minorHAnsi" w:cstheme="minorHAnsi"/>
          <w:b/>
        </w:rPr>
        <w:t>q</w:t>
      </w:r>
      <w:r w:rsidR="006B5FB1">
        <w:rPr>
          <w:rFonts w:asciiTheme="minorHAnsi" w:hAnsiTheme="minorHAnsi" w:cstheme="minorHAnsi"/>
        </w:rPr>
        <w:t xml:space="preserve"> = q</w:t>
      </w:r>
      <m:oMath>
        <m:acc>
          <m:accPr>
            <m:ctrlPr>
              <w:rPr>
                <w:rFonts w:ascii="Cambria Math" w:hAnsi="Cambria Math" w:cstheme="minorHAnsi"/>
                <w:b/>
                <w:i/>
              </w:rPr>
            </m:ctrlPr>
          </m:accPr>
          <m:e>
            <m:r>
              <m:rPr>
                <m:sty m:val="bi"/>
              </m:rPr>
              <w:rPr>
                <w:rFonts w:ascii="Cambria Math" w:hAnsi="Cambria Math" w:cstheme="minorHAnsi"/>
              </w:rPr>
              <m:t>i</m:t>
            </m:r>
          </m:e>
        </m:acc>
      </m:oMath>
      <w:r w:rsidR="006B5FB1">
        <w:rPr>
          <w:rFonts w:asciiTheme="minorHAnsi" w:hAnsiTheme="minorHAnsi" w:cstheme="minorHAnsi"/>
        </w:rPr>
        <w:t>.  Then this</w:t>
      </w:r>
      <w:r w:rsidR="00F57ED0">
        <w:rPr>
          <w:rFonts w:asciiTheme="minorHAnsi" w:hAnsiTheme="minorHAnsi" w:cstheme="minorHAnsi"/>
        </w:rPr>
        <w:t xml:space="preserve"> does</w:t>
      </w:r>
      <w:r w:rsidR="006B5FB1">
        <w:rPr>
          <w:rFonts w:asciiTheme="minorHAnsi" w:hAnsiTheme="minorHAnsi" w:cstheme="minorHAnsi"/>
        </w:rPr>
        <w:t xml:space="preserve"> simplifies to:</w:t>
      </w:r>
    </w:p>
    <w:p w14:paraId="4D0237A4" w14:textId="691D76A7" w:rsidR="006B5FB1" w:rsidRDefault="006B5FB1">
      <w:pPr>
        <w:rPr>
          <w:rFonts w:asciiTheme="minorHAnsi" w:hAnsiTheme="minorHAnsi" w:cstheme="minorHAnsi"/>
        </w:rPr>
      </w:pPr>
    </w:p>
    <w:p w14:paraId="2A5DC9F9" w14:textId="68CCBF36" w:rsidR="006B5FB1" w:rsidRDefault="006B5FB1">
      <w:pPr>
        <w:rPr>
          <w:rFonts w:asciiTheme="minorHAnsi" w:hAnsiTheme="minorHAnsi" w:cstheme="minorHAnsi"/>
        </w:rPr>
      </w:pPr>
      <w:r w:rsidRPr="006B5FB1">
        <w:rPr>
          <w:rFonts w:asciiTheme="minorHAnsi" w:hAnsiTheme="minorHAnsi" w:cstheme="minorHAnsi"/>
          <w:position w:val="-146"/>
        </w:rPr>
        <w:object w:dxaOrig="8919" w:dyaOrig="3040" w14:anchorId="0E139BFA">
          <v:shape id="_x0000_i1063" type="#_x0000_t75" style="width:423.6pt;height:144.6pt" o:ole="">
            <v:imagedata r:id="rId83" o:title=""/>
          </v:shape>
          <o:OLEObject Type="Embed" ProgID="Equation.DSMT4" ShapeID="_x0000_i1063" DrawAspect="Content" ObjectID="_1744788268" r:id="rId84"/>
        </w:object>
      </w:r>
    </w:p>
    <w:p w14:paraId="11D06D7C" w14:textId="0404F2FC" w:rsidR="006B5FB1" w:rsidRDefault="006B5FB1">
      <w:pPr>
        <w:rPr>
          <w:rFonts w:asciiTheme="minorHAnsi" w:hAnsiTheme="minorHAnsi" w:cstheme="minorHAnsi"/>
        </w:rPr>
      </w:pPr>
    </w:p>
    <w:p w14:paraId="4CEA6538" w14:textId="015F0583" w:rsidR="006B5FB1" w:rsidRDefault="006B5FB1">
      <w:pPr>
        <w:rPr>
          <w:rFonts w:asciiTheme="minorHAnsi" w:hAnsiTheme="minorHAnsi" w:cstheme="minorHAnsi"/>
        </w:rPr>
      </w:pPr>
      <w:r>
        <w:rPr>
          <w:rFonts w:asciiTheme="minorHAnsi" w:hAnsiTheme="minorHAnsi" w:cstheme="minorHAnsi"/>
        </w:rPr>
        <w:t>which simplifies to:</w:t>
      </w:r>
    </w:p>
    <w:p w14:paraId="35632AB6" w14:textId="386A63D5" w:rsidR="006B5FB1" w:rsidRDefault="006B5FB1">
      <w:pPr>
        <w:rPr>
          <w:rFonts w:asciiTheme="minorHAnsi" w:hAnsiTheme="minorHAnsi" w:cstheme="minorHAnsi"/>
        </w:rPr>
      </w:pPr>
    </w:p>
    <w:p w14:paraId="39DCD506" w14:textId="210D1646" w:rsidR="009838C8" w:rsidRPr="006B5FB1" w:rsidRDefault="009119DB">
      <w:pPr>
        <w:rPr>
          <w:rFonts w:asciiTheme="minorHAnsi" w:hAnsiTheme="minorHAnsi" w:cstheme="minorHAnsi"/>
        </w:rPr>
      </w:pPr>
      <w:r w:rsidRPr="009838C8">
        <w:rPr>
          <w:rFonts w:asciiTheme="minorHAnsi" w:hAnsiTheme="minorHAnsi" w:cstheme="minorHAnsi"/>
          <w:position w:val="-210"/>
        </w:rPr>
        <w:object w:dxaOrig="11880" w:dyaOrig="4320" w14:anchorId="57064CB1">
          <v:shape id="_x0000_i1064" type="#_x0000_t75" style="width:512.4pt;height:187.2pt" o:ole="">
            <v:imagedata r:id="rId85" o:title=""/>
          </v:shape>
          <o:OLEObject Type="Embed" ProgID="Equation.DSMT4" ShapeID="_x0000_i1064" DrawAspect="Content" ObjectID="_1744788269" r:id="rId86"/>
        </w:object>
      </w:r>
    </w:p>
    <w:p w14:paraId="6484ADE8" w14:textId="67E52716" w:rsidR="006B5FB1" w:rsidRDefault="006B5FB1">
      <w:pPr>
        <w:rPr>
          <w:rFonts w:asciiTheme="minorHAnsi" w:hAnsiTheme="minorHAnsi" w:cstheme="minorHAnsi"/>
        </w:rPr>
      </w:pPr>
    </w:p>
    <w:p w14:paraId="5D196403" w14:textId="0EA1A386" w:rsidR="009838C8" w:rsidRDefault="004F4494">
      <w:pPr>
        <w:rPr>
          <w:rFonts w:asciiTheme="minorHAnsi" w:hAnsiTheme="minorHAnsi" w:cstheme="minorHAnsi"/>
        </w:rPr>
      </w:pPr>
      <w:r>
        <w:rPr>
          <w:rFonts w:asciiTheme="minorHAnsi" w:hAnsiTheme="minorHAnsi" w:cstheme="minorHAnsi"/>
        </w:rPr>
        <w:t>The eigenvalue/vector equation,</w:t>
      </w:r>
    </w:p>
    <w:p w14:paraId="50B2B1B6" w14:textId="128DD633" w:rsidR="009838C8" w:rsidRDefault="009838C8">
      <w:pPr>
        <w:rPr>
          <w:rFonts w:asciiTheme="minorHAnsi" w:hAnsiTheme="minorHAnsi" w:cstheme="minorHAnsi"/>
        </w:rPr>
      </w:pPr>
    </w:p>
    <w:p w14:paraId="665F0FEF" w14:textId="1ACF54A5" w:rsidR="004F4494" w:rsidRDefault="004F4494">
      <w:pPr>
        <w:rPr>
          <w:rFonts w:asciiTheme="minorHAnsi" w:hAnsiTheme="minorHAnsi" w:cstheme="minorHAnsi"/>
        </w:rPr>
      </w:pPr>
      <w:r w:rsidRPr="001C3FB4">
        <w:rPr>
          <w:rFonts w:asciiTheme="minorHAnsi" w:hAnsiTheme="minorHAnsi" w:cstheme="minorHAnsi"/>
          <w:position w:val="-10"/>
        </w:rPr>
        <w:object w:dxaOrig="1579" w:dyaOrig="360" w14:anchorId="67F32082">
          <v:shape id="_x0000_i1065" type="#_x0000_t75" style="width:78.6pt;height:18pt" o:ole="">
            <v:imagedata r:id="rId87" o:title=""/>
          </v:shape>
          <o:OLEObject Type="Embed" ProgID="Equation.DSMT4" ShapeID="_x0000_i1065" DrawAspect="Content" ObjectID="_1744788270" r:id="rId88"/>
        </w:object>
      </w:r>
    </w:p>
    <w:p w14:paraId="663CB0EC" w14:textId="415C2BFF" w:rsidR="004F4494" w:rsidRDefault="004F4494">
      <w:pPr>
        <w:rPr>
          <w:rFonts w:asciiTheme="minorHAnsi" w:hAnsiTheme="minorHAnsi" w:cstheme="minorHAnsi"/>
        </w:rPr>
      </w:pPr>
    </w:p>
    <w:p w14:paraId="08109C73" w14:textId="502337F6" w:rsidR="004F4494" w:rsidRDefault="004F4494">
      <w:pPr>
        <w:rPr>
          <w:rFonts w:asciiTheme="minorHAnsi" w:hAnsiTheme="minorHAnsi" w:cstheme="minorHAnsi"/>
        </w:rPr>
      </w:pPr>
      <w:r>
        <w:rPr>
          <w:rFonts w:asciiTheme="minorHAnsi" w:hAnsiTheme="minorHAnsi" w:cstheme="minorHAnsi"/>
        </w:rPr>
        <w:t xml:space="preserve">tells us the polarizations and frequencies of the oscillatory modes of the given wavevector.  So for us, we </w:t>
      </w:r>
      <w:r w:rsidR="00183A30">
        <w:rPr>
          <w:rFonts w:asciiTheme="minorHAnsi" w:hAnsiTheme="minorHAnsi" w:cstheme="minorHAnsi"/>
        </w:rPr>
        <w:t xml:space="preserve">clearly </w:t>
      </w:r>
      <w:r>
        <w:rPr>
          <w:rFonts w:asciiTheme="minorHAnsi" w:hAnsiTheme="minorHAnsi" w:cstheme="minorHAnsi"/>
        </w:rPr>
        <w:t>have:</w:t>
      </w:r>
    </w:p>
    <w:p w14:paraId="7226BB58" w14:textId="77777777" w:rsidR="00183A30" w:rsidRDefault="00183A30">
      <w:pPr>
        <w:rPr>
          <w:rFonts w:asciiTheme="minorHAnsi" w:hAnsiTheme="minorHAnsi" w:cstheme="minorHAnsi"/>
        </w:rPr>
      </w:pPr>
    </w:p>
    <w:p w14:paraId="4844230D" w14:textId="1CA8A61E" w:rsidR="009838C8" w:rsidRDefault="00346564">
      <w:r w:rsidRPr="00346564">
        <w:rPr>
          <w:position w:val="-102"/>
        </w:rPr>
        <w:object w:dxaOrig="6080" w:dyaOrig="2160" w14:anchorId="097C9187">
          <v:shape id="_x0000_i1066" type="#_x0000_t75" style="width:304.2pt;height:108pt" o:ole="">
            <v:imagedata r:id="rId89" o:title=""/>
          </v:shape>
          <o:OLEObject Type="Embed" ProgID="Equation.DSMT4" ShapeID="_x0000_i1066" DrawAspect="Content" ObjectID="_1744788271" r:id="rId90"/>
        </w:object>
      </w:r>
    </w:p>
    <w:p w14:paraId="0CF987CC" w14:textId="5BDB47BE" w:rsidR="00346564" w:rsidRDefault="00346564"/>
    <w:p w14:paraId="065C2B6E" w14:textId="6F66D303" w:rsidR="00346564" w:rsidRPr="00A91601" w:rsidRDefault="00346564">
      <w:pPr>
        <w:rPr>
          <w:rFonts w:asciiTheme="minorHAnsi" w:hAnsiTheme="minorHAnsi" w:cstheme="minorHAnsi"/>
        </w:rPr>
      </w:pPr>
      <w:r w:rsidRPr="00346564">
        <w:rPr>
          <w:rFonts w:asciiTheme="minorHAnsi" w:hAnsiTheme="minorHAnsi" w:cstheme="minorHAnsi"/>
        </w:rPr>
        <w:t>So</w:t>
      </w:r>
      <w:r>
        <w:rPr>
          <w:rFonts w:asciiTheme="minorHAnsi" w:hAnsiTheme="minorHAnsi" w:cstheme="minorHAnsi"/>
        </w:rPr>
        <w:t xml:space="preserve"> </w:t>
      </w:r>
      <w:r w:rsidR="00C13653">
        <w:rPr>
          <w:rFonts w:asciiTheme="minorHAnsi" w:hAnsiTheme="minorHAnsi" w:cstheme="minorHAnsi"/>
        </w:rPr>
        <w:t xml:space="preserve">one mode (longitudinal) is parallel to </w:t>
      </w:r>
      <w:r w:rsidR="00C13653" w:rsidRPr="00C13653">
        <w:rPr>
          <w:rFonts w:asciiTheme="minorHAnsi" w:hAnsiTheme="minorHAnsi" w:cstheme="minorHAnsi"/>
          <w:b/>
        </w:rPr>
        <w:t>q</w:t>
      </w:r>
      <w:r w:rsidR="00C13653">
        <w:rPr>
          <w:rFonts w:asciiTheme="minorHAnsi" w:hAnsiTheme="minorHAnsi" w:cstheme="minorHAnsi"/>
        </w:rPr>
        <w:t xml:space="preserve">, and the other two (transverse) are perpendicular.  Plus the two transverse ones are degenerate in frequency.  </w:t>
      </w:r>
      <w:r w:rsidR="00A91601">
        <w:rPr>
          <w:rFonts w:asciiTheme="minorHAnsi" w:hAnsiTheme="minorHAnsi" w:cstheme="minorHAnsi"/>
        </w:rPr>
        <w:t xml:space="preserve">I imagine </w:t>
      </w:r>
      <w:r w:rsidR="00A91601">
        <w:rPr>
          <w:rFonts w:asciiTheme="minorHAnsi" w:hAnsiTheme="minorHAnsi" w:cstheme="minorHAnsi"/>
        </w:rPr>
        <w:lastRenderedPageBreak/>
        <w:t xml:space="preserve">that if we chose a different </w:t>
      </w:r>
      <w:r w:rsidR="00A91601" w:rsidRPr="00A91601">
        <w:rPr>
          <w:rFonts w:asciiTheme="minorHAnsi" w:hAnsiTheme="minorHAnsi" w:cstheme="minorHAnsi"/>
          <w:b/>
        </w:rPr>
        <w:t>q</w:t>
      </w:r>
      <w:r w:rsidR="00A91601">
        <w:rPr>
          <w:rFonts w:asciiTheme="minorHAnsi" w:hAnsiTheme="minorHAnsi" w:cstheme="minorHAnsi"/>
        </w:rPr>
        <w:t xml:space="preserve">, less symmetrically oriented, we’d find the </w:t>
      </w:r>
      <w:r w:rsidR="00A91601">
        <w:rPr>
          <w:rFonts w:ascii="Calibri" w:hAnsi="Calibri" w:cs="Calibri"/>
        </w:rPr>
        <w:t>ω</w:t>
      </w:r>
      <w:r w:rsidR="00A91601">
        <w:rPr>
          <w:rFonts w:ascii="Calibri" w:hAnsi="Calibri" w:cs="Calibri"/>
          <w:vertAlign w:val="subscript"/>
        </w:rPr>
        <w:t>λ</w:t>
      </w:r>
      <w:r w:rsidR="00A91601">
        <w:rPr>
          <w:rFonts w:asciiTheme="minorHAnsi" w:hAnsiTheme="minorHAnsi" w:cstheme="minorHAnsi"/>
        </w:rPr>
        <w:t>(</w:t>
      </w:r>
      <w:r w:rsidR="00A91601" w:rsidRPr="00A91601">
        <w:rPr>
          <w:rFonts w:asciiTheme="minorHAnsi" w:hAnsiTheme="minorHAnsi" w:cstheme="minorHAnsi"/>
          <w:b/>
        </w:rPr>
        <w:t>q</w:t>
      </w:r>
      <w:r w:rsidR="00A91601">
        <w:rPr>
          <w:rFonts w:asciiTheme="minorHAnsi" w:hAnsiTheme="minorHAnsi" w:cstheme="minorHAnsi"/>
        </w:rPr>
        <w:t xml:space="preserve">) to be completely non-degenerate and the </w:t>
      </w:r>
      <w:r w:rsidR="00A91601" w:rsidRPr="00A91601">
        <w:rPr>
          <w:rFonts w:ascii="Calibri" w:hAnsi="Calibri" w:cs="Calibri"/>
          <w:b/>
        </w:rPr>
        <w:t>ε</w:t>
      </w:r>
      <w:r w:rsidR="00A91601">
        <w:rPr>
          <w:rFonts w:ascii="Calibri" w:hAnsi="Calibri" w:cs="Calibri"/>
          <w:vertAlign w:val="subscript"/>
        </w:rPr>
        <w:t>λ</w:t>
      </w:r>
      <w:r w:rsidR="00A91601">
        <w:rPr>
          <w:rFonts w:asciiTheme="minorHAnsi" w:hAnsiTheme="minorHAnsi" w:cstheme="minorHAnsi"/>
        </w:rPr>
        <w:t>(</w:t>
      </w:r>
      <w:r w:rsidR="00A91601" w:rsidRPr="00A91601">
        <w:rPr>
          <w:rFonts w:asciiTheme="minorHAnsi" w:hAnsiTheme="minorHAnsi" w:cstheme="minorHAnsi"/>
          <w:b/>
        </w:rPr>
        <w:t>q</w:t>
      </w:r>
      <w:r w:rsidR="00A91601">
        <w:rPr>
          <w:rFonts w:asciiTheme="minorHAnsi" w:hAnsiTheme="minorHAnsi" w:cstheme="minorHAnsi"/>
        </w:rPr>
        <w:t>) to be not necessarily longitudinal and transverse</w:t>
      </w:r>
      <w:r w:rsidR="00E63E69">
        <w:rPr>
          <w:rFonts w:asciiTheme="minorHAnsi" w:hAnsiTheme="minorHAnsi" w:cstheme="minorHAnsi"/>
        </w:rPr>
        <w:t xml:space="preserve"> w/r to </w:t>
      </w:r>
      <w:r w:rsidR="00E63E69" w:rsidRPr="00E63E69">
        <w:rPr>
          <w:rFonts w:asciiTheme="minorHAnsi" w:hAnsiTheme="minorHAnsi" w:cstheme="minorHAnsi"/>
          <w:b/>
        </w:rPr>
        <w:t>q</w:t>
      </w:r>
      <w:r w:rsidR="00E63E69">
        <w:rPr>
          <w:rFonts w:asciiTheme="minorHAnsi" w:hAnsiTheme="minorHAnsi" w:cstheme="minorHAnsi"/>
        </w:rPr>
        <w:t>.</w:t>
      </w:r>
    </w:p>
    <w:p w14:paraId="194C8A72" w14:textId="77777777" w:rsidR="00120F6C" w:rsidRPr="00AD47C6" w:rsidRDefault="00120F6C" w:rsidP="00120F6C">
      <w:pPr>
        <w:rPr>
          <w:rFonts w:asciiTheme="minorHAnsi" w:hAnsiTheme="minorHAnsi" w:cstheme="minorHAnsi"/>
        </w:rPr>
      </w:pPr>
    </w:p>
    <w:p w14:paraId="28680916" w14:textId="63976985" w:rsidR="00120F6C" w:rsidRPr="00AD47C6" w:rsidRDefault="00120F6C" w:rsidP="00120F6C">
      <w:pPr>
        <w:rPr>
          <w:rFonts w:asciiTheme="minorHAnsi" w:hAnsiTheme="minorHAnsi" w:cstheme="minorHAnsi"/>
          <w:b/>
        </w:rPr>
      </w:pPr>
      <w:r w:rsidRPr="00AD47C6">
        <w:rPr>
          <w:rFonts w:asciiTheme="minorHAnsi" w:hAnsiTheme="minorHAnsi" w:cstheme="minorHAnsi"/>
          <w:b/>
        </w:rPr>
        <w:t xml:space="preserve">Example.  </w:t>
      </w:r>
      <w:r w:rsidR="004A4607">
        <w:rPr>
          <w:rFonts w:asciiTheme="minorHAnsi" w:hAnsiTheme="minorHAnsi" w:cstheme="minorHAnsi"/>
          <w:b/>
        </w:rPr>
        <w:t>simple cubic</w:t>
      </w:r>
      <w:r w:rsidRPr="00AD47C6">
        <w:rPr>
          <w:rFonts w:asciiTheme="minorHAnsi" w:hAnsiTheme="minorHAnsi" w:cstheme="minorHAnsi"/>
          <w:b/>
        </w:rPr>
        <w:t xml:space="preserve"> crystal nearest-neighbors interaction</w:t>
      </w:r>
    </w:p>
    <w:p w14:paraId="3A316A62" w14:textId="50272CF0" w:rsidR="00120F6C" w:rsidRPr="00AD47C6" w:rsidRDefault="00120F6C" w:rsidP="00120F6C">
      <w:pPr>
        <w:rPr>
          <w:rFonts w:asciiTheme="minorHAnsi" w:hAnsiTheme="minorHAnsi" w:cstheme="minorHAnsi"/>
        </w:rPr>
      </w:pPr>
      <w:r w:rsidRPr="00AD47C6">
        <w:rPr>
          <w:rFonts w:asciiTheme="minorHAnsi" w:hAnsiTheme="minorHAnsi" w:cstheme="minorHAnsi"/>
        </w:rPr>
        <w:t xml:space="preserve">Let’s consider a </w:t>
      </w:r>
      <w:r w:rsidR="00324130">
        <w:rPr>
          <w:rFonts w:asciiTheme="minorHAnsi" w:hAnsiTheme="minorHAnsi" w:cstheme="minorHAnsi"/>
        </w:rPr>
        <w:t>simple</w:t>
      </w:r>
      <w:r w:rsidRPr="00AD47C6">
        <w:rPr>
          <w:rFonts w:asciiTheme="minorHAnsi" w:hAnsiTheme="minorHAnsi" w:cstheme="minorHAnsi"/>
        </w:rPr>
        <w:t xml:space="preserve"> cubic crystal,</w:t>
      </w:r>
    </w:p>
    <w:p w14:paraId="14CAFFD4" w14:textId="092515DA" w:rsidR="00120F6C" w:rsidRDefault="00120F6C" w:rsidP="00120F6C">
      <w:pPr>
        <w:rPr>
          <w:rFonts w:asciiTheme="minorHAnsi" w:hAnsiTheme="minorHAnsi" w:cstheme="minorHAnsi"/>
        </w:rPr>
      </w:pPr>
    </w:p>
    <w:p w14:paraId="4AC533C5" w14:textId="4B1330BE" w:rsidR="00120F6C" w:rsidRPr="00AD47C6" w:rsidRDefault="00294747" w:rsidP="00120F6C">
      <w:pPr>
        <w:rPr>
          <w:rFonts w:asciiTheme="minorHAnsi" w:hAnsiTheme="minorHAnsi" w:cstheme="minorHAnsi"/>
        </w:rPr>
      </w:pPr>
      <w:r w:rsidRPr="00294747">
        <w:rPr>
          <w:rFonts w:asciiTheme="minorHAnsi" w:hAnsiTheme="minorHAnsi" w:cstheme="minorHAnsi"/>
          <w:noProof/>
        </w:rPr>
        <w:drawing>
          <wp:inline distT="0" distB="0" distL="0" distR="0" wp14:anchorId="4178FF84" wp14:editId="59EF35BB">
            <wp:extent cx="1127858" cy="1310754"/>
            <wp:effectExtent l="0" t="0" r="0" b="3810"/>
            <wp:docPr id="2" name="Picture 2" descr="A picture containing text, work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worktable&#10;&#10;Description automatically generated"/>
                    <pic:cNvPicPr/>
                  </pic:nvPicPr>
                  <pic:blipFill>
                    <a:blip r:embed="rId91"/>
                    <a:stretch>
                      <a:fillRect/>
                    </a:stretch>
                  </pic:blipFill>
                  <pic:spPr>
                    <a:xfrm>
                      <a:off x="0" y="0"/>
                      <a:ext cx="1127858" cy="1310754"/>
                    </a:xfrm>
                    <a:prstGeom prst="rect">
                      <a:avLst/>
                    </a:prstGeom>
                  </pic:spPr>
                </pic:pic>
              </a:graphicData>
            </a:graphic>
          </wp:inline>
        </w:drawing>
      </w:r>
    </w:p>
    <w:p w14:paraId="0A5FD88C" w14:textId="77777777" w:rsidR="00120F6C" w:rsidRPr="00AD47C6" w:rsidRDefault="00120F6C" w:rsidP="00120F6C">
      <w:pPr>
        <w:rPr>
          <w:rFonts w:asciiTheme="minorHAnsi" w:hAnsiTheme="minorHAnsi" w:cstheme="minorHAnsi"/>
        </w:rPr>
      </w:pPr>
    </w:p>
    <w:p w14:paraId="1A032D62" w14:textId="328477E1" w:rsidR="00120F6C" w:rsidRPr="00AD47C6" w:rsidRDefault="00120F6C" w:rsidP="00120F6C">
      <w:pPr>
        <w:rPr>
          <w:rFonts w:asciiTheme="minorHAnsi" w:hAnsiTheme="minorHAnsi" w:cstheme="minorHAnsi"/>
        </w:rPr>
      </w:pPr>
      <w:r w:rsidRPr="00AD47C6">
        <w:rPr>
          <w:rFonts w:asciiTheme="minorHAnsi" w:hAnsiTheme="minorHAnsi" w:cstheme="minorHAnsi"/>
        </w:rPr>
        <w:t xml:space="preserve">And consider that a typical ion has interactions only with its nearest neighbors.  In this case, there’s </w:t>
      </w:r>
      <w:r w:rsidR="00324130">
        <w:rPr>
          <w:rFonts w:asciiTheme="minorHAnsi" w:hAnsiTheme="minorHAnsi" w:cstheme="minorHAnsi"/>
        </w:rPr>
        <w:t>6</w:t>
      </w:r>
      <w:r w:rsidRPr="00AD47C6">
        <w:rPr>
          <w:rFonts w:asciiTheme="minorHAnsi" w:hAnsiTheme="minorHAnsi" w:cstheme="minorHAnsi"/>
        </w:rPr>
        <w:t xml:space="preserve"> of them.  And say that each of the n.n. interacts with via a potential energy φ(ΔR) which is only dependent on the magnitude of ΔR</w:t>
      </w:r>
      <w:r>
        <w:rPr>
          <w:rFonts w:asciiTheme="minorHAnsi" w:hAnsiTheme="minorHAnsi" w:cstheme="minorHAnsi"/>
        </w:rPr>
        <w:t xml:space="preserve"> = d</w:t>
      </w:r>
      <w:r w:rsidRPr="00AD47C6">
        <w:rPr>
          <w:rFonts w:asciiTheme="minorHAnsi" w:hAnsiTheme="minorHAnsi" w:cstheme="minorHAnsi"/>
        </w:rPr>
        <w:t xml:space="preserve">.  A Coulomb interaction would be one such example.  All </w:t>
      </w:r>
      <w:r w:rsidR="00324130">
        <w:rPr>
          <w:rFonts w:asciiTheme="minorHAnsi" w:hAnsiTheme="minorHAnsi" w:cstheme="minorHAnsi"/>
        </w:rPr>
        <w:t>six</w:t>
      </w:r>
      <w:r w:rsidRPr="00AD47C6">
        <w:rPr>
          <w:rFonts w:asciiTheme="minorHAnsi" w:hAnsiTheme="minorHAnsi" w:cstheme="minorHAnsi"/>
        </w:rPr>
        <w:t xml:space="preserve"> Δ</w:t>
      </w:r>
      <w:r w:rsidRPr="00AD47C6">
        <w:rPr>
          <w:rFonts w:asciiTheme="minorHAnsi" w:hAnsiTheme="minorHAnsi" w:cstheme="minorHAnsi"/>
          <w:b/>
        </w:rPr>
        <w:t>R</w:t>
      </w:r>
      <w:r w:rsidRPr="00AD47C6">
        <w:rPr>
          <w:rFonts w:asciiTheme="minorHAnsi" w:hAnsiTheme="minorHAnsi" w:cstheme="minorHAnsi"/>
        </w:rPr>
        <w:t>’s are (</w:t>
      </w:r>
      <m:oMath>
        <m:acc>
          <m:accPr>
            <m:ctrlPr>
              <w:rPr>
                <w:rFonts w:ascii="Cambria Math" w:hAnsi="Cambria Math" w:cstheme="minorHAnsi"/>
                <w:b/>
                <w:i/>
              </w:rPr>
            </m:ctrlPr>
          </m:accPr>
          <m:e>
            <m:r>
              <m:rPr>
                <m:sty m:val="bi"/>
              </m:rPr>
              <w:rPr>
                <w:rFonts w:ascii="Cambria Math" w:hAnsi="Cambria Math" w:cstheme="minorHAnsi"/>
              </w:rPr>
              <m:t>i</m:t>
            </m:r>
          </m:e>
        </m:acc>
      </m:oMath>
      <w:r w:rsidRPr="00AD47C6">
        <w:rPr>
          <w:rFonts w:asciiTheme="minorHAnsi" w:hAnsiTheme="minorHAnsi" w:cstheme="minorHAnsi"/>
          <w:b/>
        </w:rPr>
        <w:t xml:space="preserve"> </w:t>
      </w:r>
      <w:r w:rsidRPr="00AD47C6">
        <w:rPr>
          <w:rFonts w:asciiTheme="minorHAnsi" w:hAnsiTheme="minorHAnsi" w:cstheme="minorHAnsi"/>
        </w:rPr>
        <w:t xml:space="preserve">points to right, </w:t>
      </w:r>
      <m:oMath>
        <m:acc>
          <m:accPr>
            <m:ctrlPr>
              <w:rPr>
                <w:rFonts w:ascii="Cambria Math" w:hAnsi="Cambria Math" w:cstheme="minorHAnsi"/>
                <w:b/>
                <w:i/>
              </w:rPr>
            </m:ctrlPr>
          </m:accPr>
          <m:e>
            <m:r>
              <m:rPr>
                <m:sty m:val="bi"/>
              </m:rPr>
              <w:rPr>
                <w:rFonts w:ascii="Cambria Math" w:hAnsi="Cambria Math" w:cstheme="minorHAnsi"/>
              </w:rPr>
              <m:t>j</m:t>
            </m:r>
          </m:e>
        </m:acc>
      </m:oMath>
      <w:r w:rsidRPr="00AD47C6">
        <w:rPr>
          <w:rFonts w:asciiTheme="minorHAnsi" w:hAnsiTheme="minorHAnsi" w:cstheme="minorHAnsi"/>
          <w:b/>
        </w:rPr>
        <w:t xml:space="preserve"> </w:t>
      </w:r>
      <w:r w:rsidRPr="00AD47C6">
        <w:rPr>
          <w:rFonts w:asciiTheme="minorHAnsi" w:hAnsiTheme="minorHAnsi" w:cstheme="minorHAnsi"/>
        </w:rPr>
        <w:t xml:space="preserve">points into page, and </w:t>
      </w:r>
      <m:oMath>
        <m:acc>
          <m:accPr>
            <m:ctrlPr>
              <w:rPr>
                <w:rFonts w:ascii="Cambria Math" w:hAnsi="Cambria Math" w:cstheme="minorHAnsi"/>
                <w:b/>
                <w:i/>
              </w:rPr>
            </m:ctrlPr>
          </m:accPr>
          <m:e>
            <m:r>
              <m:rPr>
                <m:sty m:val="bi"/>
              </m:rPr>
              <w:rPr>
                <w:rFonts w:ascii="Cambria Math" w:hAnsi="Cambria Math" w:cstheme="minorHAnsi"/>
              </w:rPr>
              <m:t>k</m:t>
            </m:r>
          </m:e>
        </m:acc>
      </m:oMath>
      <w:r w:rsidRPr="00AD47C6">
        <w:rPr>
          <w:rFonts w:asciiTheme="minorHAnsi" w:hAnsiTheme="minorHAnsi" w:cstheme="minorHAnsi"/>
        </w:rPr>
        <w:t xml:space="preserve"> points up): </w:t>
      </w:r>
    </w:p>
    <w:p w14:paraId="06F0B6C3" w14:textId="77777777" w:rsidR="00120F6C" w:rsidRPr="00AD47C6" w:rsidRDefault="00120F6C" w:rsidP="00120F6C">
      <w:pPr>
        <w:rPr>
          <w:rFonts w:asciiTheme="minorHAnsi" w:hAnsiTheme="minorHAnsi" w:cstheme="minorHAnsi"/>
        </w:rPr>
      </w:pPr>
    </w:p>
    <w:p w14:paraId="5BA0061E" w14:textId="5A9AF38A" w:rsidR="00120F6C" w:rsidRPr="00AD47C6" w:rsidRDefault="0079114B" w:rsidP="00120F6C">
      <w:pPr>
        <w:rPr>
          <w:rFonts w:asciiTheme="minorHAnsi" w:hAnsiTheme="minorHAnsi" w:cstheme="minorHAnsi"/>
        </w:rPr>
      </w:pPr>
      <w:r w:rsidRPr="00DC444E">
        <w:rPr>
          <w:rFonts w:asciiTheme="minorHAnsi" w:hAnsiTheme="minorHAnsi" w:cstheme="minorHAnsi"/>
          <w:position w:val="-10"/>
        </w:rPr>
        <w:object w:dxaOrig="1700" w:dyaOrig="380" w14:anchorId="0906DAA8">
          <v:shape id="_x0000_i1067" type="#_x0000_t75" style="width:85.2pt;height:19.2pt" o:ole="">
            <v:imagedata r:id="rId92" o:title=""/>
          </v:shape>
          <o:OLEObject Type="Embed" ProgID="Equation.DSMT4" ShapeID="_x0000_i1067" DrawAspect="Content" ObjectID="_1744788272" r:id="rId93"/>
        </w:object>
      </w:r>
      <w:r w:rsidR="00120F6C" w:rsidRPr="00AD47C6">
        <w:rPr>
          <w:rFonts w:asciiTheme="minorHAnsi" w:hAnsiTheme="minorHAnsi" w:cstheme="minorHAnsi"/>
        </w:rPr>
        <w:tab/>
      </w:r>
      <w:r w:rsidR="00120F6C" w:rsidRPr="00AD47C6">
        <w:rPr>
          <w:rFonts w:asciiTheme="minorHAnsi" w:hAnsiTheme="minorHAnsi" w:cstheme="minorHAnsi"/>
        </w:rPr>
        <w:tab/>
      </w:r>
    </w:p>
    <w:p w14:paraId="25179E58" w14:textId="77777777" w:rsidR="00120F6C" w:rsidRPr="00AD47C6" w:rsidRDefault="00120F6C" w:rsidP="00120F6C">
      <w:pPr>
        <w:rPr>
          <w:rFonts w:asciiTheme="minorHAnsi" w:hAnsiTheme="minorHAnsi" w:cstheme="minorHAnsi"/>
        </w:rPr>
      </w:pPr>
    </w:p>
    <w:p w14:paraId="16224999" w14:textId="62B18522" w:rsidR="00120F6C" w:rsidRDefault="00DC444E" w:rsidP="00120F6C">
      <w:pPr>
        <w:rPr>
          <w:rFonts w:asciiTheme="minorHAnsi" w:hAnsiTheme="minorHAnsi" w:cstheme="minorHAnsi"/>
        </w:rPr>
      </w:pPr>
      <w:r>
        <w:rPr>
          <w:rFonts w:asciiTheme="minorHAnsi" w:hAnsiTheme="minorHAnsi" w:cstheme="minorHAnsi"/>
        </w:rPr>
        <w:t>and we’ll recall K is given by:</w:t>
      </w:r>
    </w:p>
    <w:p w14:paraId="3C6E2BD4" w14:textId="77777777" w:rsidR="00120F6C" w:rsidRDefault="00120F6C" w:rsidP="00120F6C">
      <w:pPr>
        <w:rPr>
          <w:rFonts w:asciiTheme="minorHAnsi" w:hAnsiTheme="minorHAnsi" w:cstheme="minorHAnsi"/>
        </w:rPr>
      </w:pPr>
    </w:p>
    <w:p w14:paraId="69943529" w14:textId="77777777" w:rsidR="00120F6C" w:rsidRDefault="00120F6C" w:rsidP="00120F6C">
      <w:pPr>
        <w:rPr>
          <w:rFonts w:asciiTheme="minorHAnsi" w:hAnsiTheme="minorHAnsi" w:cstheme="minorHAnsi"/>
        </w:rPr>
      </w:pPr>
      <w:r w:rsidRPr="00625FF2">
        <w:rPr>
          <w:position w:val="-44"/>
        </w:rPr>
        <w:object w:dxaOrig="10460" w:dyaOrig="999" w14:anchorId="66FF053E">
          <v:shape id="_x0000_i1068" type="#_x0000_t75" style="width:484.2pt;height:46.2pt" o:ole="">
            <v:imagedata r:id="rId67" o:title=""/>
          </v:shape>
          <o:OLEObject Type="Embed" ProgID="Equation.DSMT4" ShapeID="_x0000_i1068" DrawAspect="Content" ObjectID="_1744788273" r:id="rId94"/>
        </w:object>
      </w:r>
    </w:p>
    <w:p w14:paraId="75C85B3B" w14:textId="77777777" w:rsidR="00120F6C" w:rsidRDefault="00120F6C" w:rsidP="00120F6C">
      <w:pPr>
        <w:rPr>
          <w:rFonts w:asciiTheme="minorHAnsi" w:hAnsiTheme="minorHAnsi" w:cstheme="minorHAnsi"/>
        </w:rPr>
      </w:pPr>
    </w:p>
    <w:p w14:paraId="2260D182" w14:textId="77777777" w:rsidR="00120F6C" w:rsidRPr="00AD47C6" w:rsidRDefault="00120F6C" w:rsidP="00120F6C">
      <w:pPr>
        <w:rPr>
          <w:rFonts w:asciiTheme="minorHAnsi" w:hAnsiTheme="minorHAnsi" w:cstheme="minorHAnsi"/>
        </w:rPr>
      </w:pPr>
      <w:r w:rsidRPr="00AD47C6">
        <w:rPr>
          <w:rFonts w:asciiTheme="minorHAnsi" w:hAnsiTheme="minorHAnsi" w:cstheme="minorHAnsi"/>
        </w:rPr>
        <w:t xml:space="preserve">and restricting the sum over </w:t>
      </w:r>
      <w:r>
        <w:rPr>
          <w:rFonts w:asciiTheme="minorHAnsi" w:hAnsiTheme="minorHAnsi" w:cstheme="minorHAnsi"/>
        </w:rPr>
        <w:t>k</w:t>
      </w:r>
      <w:r w:rsidRPr="00AD47C6">
        <w:rPr>
          <w:rFonts w:asciiTheme="minorHAnsi" w:hAnsiTheme="minorHAnsi" w:cstheme="minorHAnsi"/>
        </w:rPr>
        <w:t>, for a given i, to the nearest neighbors, we get:</w:t>
      </w:r>
    </w:p>
    <w:p w14:paraId="7752316E" w14:textId="77777777" w:rsidR="00120F6C" w:rsidRPr="00AD47C6" w:rsidRDefault="00120F6C" w:rsidP="00120F6C">
      <w:pPr>
        <w:rPr>
          <w:rFonts w:asciiTheme="minorHAnsi" w:hAnsiTheme="minorHAnsi" w:cstheme="minorHAnsi"/>
        </w:rPr>
      </w:pPr>
    </w:p>
    <w:p w14:paraId="273F348F" w14:textId="77777777" w:rsidR="00120F6C" w:rsidRPr="00AD47C6" w:rsidRDefault="00120F6C" w:rsidP="00120F6C">
      <w:pPr>
        <w:rPr>
          <w:rFonts w:asciiTheme="minorHAnsi" w:hAnsiTheme="minorHAnsi" w:cstheme="minorHAnsi"/>
        </w:rPr>
      </w:pPr>
      <w:r w:rsidRPr="0048445C">
        <w:rPr>
          <w:rFonts w:asciiTheme="minorHAnsi" w:hAnsiTheme="minorHAnsi" w:cstheme="minorHAnsi"/>
          <w:position w:val="-64"/>
        </w:rPr>
        <w:object w:dxaOrig="6000" w:dyaOrig="1400" w14:anchorId="60790DCA">
          <v:shape id="_x0000_i1069" type="#_x0000_t75" style="width:284.4pt;height:65.4pt" o:ole="">
            <v:imagedata r:id="rId69" o:title=""/>
          </v:shape>
          <o:OLEObject Type="Embed" ProgID="Equation.DSMT4" ShapeID="_x0000_i1069" DrawAspect="Content" ObjectID="_1744788274" r:id="rId95"/>
        </w:object>
      </w:r>
    </w:p>
    <w:p w14:paraId="3ED0257F" w14:textId="77777777" w:rsidR="00120F6C" w:rsidRPr="00AD47C6" w:rsidRDefault="00120F6C" w:rsidP="00120F6C">
      <w:pPr>
        <w:rPr>
          <w:rFonts w:asciiTheme="minorHAnsi" w:hAnsiTheme="minorHAnsi" w:cstheme="minorHAnsi"/>
        </w:rPr>
      </w:pPr>
    </w:p>
    <w:p w14:paraId="7EF6EEFA" w14:textId="49207C1F" w:rsidR="00120F6C" w:rsidRDefault="00120F6C" w:rsidP="00120F6C">
      <w:pPr>
        <w:rPr>
          <w:rFonts w:asciiTheme="minorHAnsi" w:hAnsiTheme="minorHAnsi" w:cstheme="minorHAnsi"/>
        </w:rPr>
      </w:pPr>
      <w:r w:rsidRPr="00AD47C6">
        <w:rPr>
          <w:rFonts w:asciiTheme="minorHAnsi" w:hAnsiTheme="minorHAnsi" w:cstheme="minorHAnsi"/>
        </w:rPr>
        <w:t xml:space="preserve">where z = </w:t>
      </w:r>
      <w:r w:rsidR="00DC444E">
        <w:rPr>
          <w:rFonts w:asciiTheme="minorHAnsi" w:hAnsiTheme="minorHAnsi" w:cstheme="minorHAnsi"/>
        </w:rPr>
        <w:t>6</w:t>
      </w:r>
      <w:r w:rsidRPr="00AD47C6">
        <w:rPr>
          <w:rFonts w:asciiTheme="minorHAnsi" w:hAnsiTheme="minorHAnsi" w:cstheme="minorHAnsi"/>
        </w:rPr>
        <w:t xml:space="preserve"> is the number of nearest neighbors.  Now we have to work out that tensor sum over all these guys.  </w:t>
      </w:r>
      <w:r w:rsidR="0079114B">
        <w:rPr>
          <w:rFonts w:asciiTheme="minorHAnsi" w:hAnsiTheme="minorHAnsi" w:cstheme="minorHAnsi"/>
        </w:rPr>
        <w:t>Well, clearly,</w:t>
      </w:r>
    </w:p>
    <w:p w14:paraId="7E4688D9" w14:textId="72FCF9FF" w:rsidR="0079114B" w:rsidRDefault="0079114B" w:rsidP="00120F6C">
      <w:pPr>
        <w:rPr>
          <w:rFonts w:asciiTheme="minorHAnsi" w:hAnsiTheme="minorHAnsi" w:cstheme="minorHAnsi"/>
        </w:rPr>
      </w:pPr>
    </w:p>
    <w:p w14:paraId="6E0F8D91" w14:textId="7436AD6E" w:rsidR="0079114B" w:rsidRDefault="0079114B" w:rsidP="00120F6C">
      <w:pPr>
        <w:rPr>
          <w:rFonts w:asciiTheme="minorHAnsi" w:hAnsiTheme="minorHAnsi" w:cstheme="minorHAnsi"/>
        </w:rPr>
      </w:pPr>
      <w:r w:rsidRPr="0079114B">
        <w:rPr>
          <w:rFonts w:asciiTheme="minorHAnsi" w:hAnsiTheme="minorHAnsi" w:cstheme="minorHAnsi"/>
          <w:position w:val="-30"/>
        </w:rPr>
        <w:object w:dxaOrig="4900" w:dyaOrig="700" w14:anchorId="607EBD3E">
          <v:shape id="_x0000_i1070" type="#_x0000_t75" style="width:232.2pt;height:33pt" o:ole="">
            <v:imagedata r:id="rId96" o:title=""/>
          </v:shape>
          <o:OLEObject Type="Embed" ProgID="Equation.DSMT4" ShapeID="_x0000_i1070" DrawAspect="Content" ObjectID="_1744788275" r:id="rId97"/>
        </w:object>
      </w:r>
    </w:p>
    <w:p w14:paraId="3D3D0819" w14:textId="70A85443" w:rsidR="00DC444E" w:rsidRDefault="00DC444E" w:rsidP="00120F6C">
      <w:pPr>
        <w:rPr>
          <w:rFonts w:asciiTheme="minorHAnsi" w:hAnsiTheme="minorHAnsi" w:cstheme="minorHAnsi"/>
        </w:rPr>
      </w:pPr>
    </w:p>
    <w:p w14:paraId="24D67299" w14:textId="290E21BB" w:rsidR="0079114B" w:rsidRDefault="0079114B" w:rsidP="00120F6C">
      <w:pPr>
        <w:rPr>
          <w:rFonts w:asciiTheme="minorHAnsi" w:hAnsiTheme="minorHAnsi" w:cstheme="minorHAnsi"/>
        </w:rPr>
      </w:pPr>
      <w:r>
        <w:rPr>
          <w:rFonts w:asciiTheme="minorHAnsi" w:hAnsiTheme="minorHAnsi" w:cstheme="minorHAnsi"/>
        </w:rPr>
        <w:lastRenderedPageBreak/>
        <w:t>which happens to be what we got last time too.  So,</w:t>
      </w:r>
    </w:p>
    <w:p w14:paraId="1E30DCC6" w14:textId="77777777" w:rsidR="0079114B" w:rsidRPr="00AD47C6" w:rsidRDefault="0079114B" w:rsidP="00120F6C">
      <w:pPr>
        <w:rPr>
          <w:rFonts w:asciiTheme="minorHAnsi" w:hAnsiTheme="minorHAnsi" w:cstheme="minorHAnsi"/>
        </w:rPr>
      </w:pPr>
    </w:p>
    <w:p w14:paraId="623AEAEC" w14:textId="074DC050" w:rsidR="00120F6C" w:rsidRPr="00AD47C6" w:rsidRDefault="0079114B" w:rsidP="00120F6C">
      <w:pPr>
        <w:rPr>
          <w:rFonts w:asciiTheme="minorHAnsi" w:hAnsiTheme="minorHAnsi" w:cstheme="minorHAnsi"/>
        </w:rPr>
      </w:pPr>
      <w:r w:rsidRPr="0079114B">
        <w:rPr>
          <w:rFonts w:asciiTheme="minorHAnsi" w:hAnsiTheme="minorHAnsi" w:cstheme="minorHAnsi"/>
          <w:position w:val="-134"/>
        </w:rPr>
        <w:object w:dxaOrig="6000" w:dyaOrig="2799" w14:anchorId="10BF4CEB">
          <v:shape id="_x0000_i1071" type="#_x0000_t75" style="width:298.8pt;height:139.8pt" o:ole="">
            <v:imagedata r:id="rId98" o:title=""/>
          </v:shape>
          <o:OLEObject Type="Embed" ProgID="Equation.DSMT4" ShapeID="_x0000_i1071" DrawAspect="Content" ObjectID="_1744788276" r:id="rId99"/>
        </w:object>
      </w:r>
    </w:p>
    <w:p w14:paraId="0953548D" w14:textId="77777777" w:rsidR="00120F6C" w:rsidRPr="00AD47C6" w:rsidRDefault="00120F6C" w:rsidP="00120F6C">
      <w:pPr>
        <w:rPr>
          <w:rFonts w:asciiTheme="minorHAnsi" w:hAnsiTheme="minorHAnsi" w:cstheme="minorHAnsi"/>
        </w:rPr>
      </w:pPr>
    </w:p>
    <w:p w14:paraId="5CDF5F84" w14:textId="77777777" w:rsidR="00120F6C" w:rsidRPr="00AD47C6" w:rsidRDefault="00120F6C" w:rsidP="00120F6C">
      <w:pPr>
        <w:rPr>
          <w:rFonts w:asciiTheme="minorHAnsi" w:hAnsiTheme="minorHAnsi" w:cstheme="minorHAnsi"/>
        </w:rPr>
      </w:pPr>
      <w:r>
        <w:rPr>
          <w:rFonts w:asciiTheme="minorHAnsi" w:hAnsiTheme="minorHAnsi" w:cstheme="minorHAnsi"/>
        </w:rPr>
        <w:t>Now let</w:t>
      </w:r>
      <w:r w:rsidRPr="00AD47C6">
        <w:rPr>
          <w:rFonts w:asciiTheme="minorHAnsi" w:hAnsiTheme="minorHAnsi" w:cstheme="minorHAnsi"/>
        </w:rPr>
        <w:t>’s work out the Fourier transform</w:t>
      </w:r>
      <w:r>
        <w:rPr>
          <w:rFonts w:asciiTheme="minorHAnsi" w:hAnsiTheme="minorHAnsi" w:cstheme="minorHAnsi"/>
        </w:rPr>
        <w:t>.  From previous file, recall we found,</w:t>
      </w:r>
    </w:p>
    <w:p w14:paraId="006030EF" w14:textId="77777777" w:rsidR="00120F6C" w:rsidRDefault="00120F6C" w:rsidP="00120F6C">
      <w:pPr>
        <w:rPr>
          <w:rFonts w:asciiTheme="minorHAnsi" w:hAnsiTheme="minorHAnsi" w:cstheme="minorHAnsi"/>
        </w:rPr>
      </w:pPr>
    </w:p>
    <w:p w14:paraId="0541FC79" w14:textId="5E96EDD9" w:rsidR="00120F6C" w:rsidRDefault="00624D52" w:rsidP="00120F6C">
      <w:pPr>
        <w:rPr>
          <w:rFonts w:asciiTheme="minorHAnsi" w:hAnsiTheme="minorHAnsi" w:cstheme="minorHAnsi"/>
        </w:rPr>
      </w:pPr>
      <w:r w:rsidRPr="00D3776C">
        <w:rPr>
          <w:rFonts w:asciiTheme="minorHAnsi" w:hAnsiTheme="minorHAnsi" w:cstheme="minorHAnsi"/>
          <w:position w:val="-242"/>
        </w:rPr>
        <w:object w:dxaOrig="9300" w:dyaOrig="5000" w14:anchorId="15F69B9B">
          <v:shape id="_x0000_i1072" type="#_x0000_t75" style="width:441.6pt;height:238.8pt" o:ole="">
            <v:imagedata r:id="rId100" o:title=""/>
          </v:shape>
          <o:OLEObject Type="Embed" ProgID="Equation.DSMT4" ShapeID="_x0000_i1072" DrawAspect="Content" ObjectID="_1744788277" r:id="rId101"/>
        </w:object>
      </w:r>
    </w:p>
    <w:p w14:paraId="6A35B07E" w14:textId="28C0B80D" w:rsidR="001026EF" w:rsidRDefault="001026EF">
      <w:pPr>
        <w:rPr>
          <w:rFonts w:asciiTheme="minorHAnsi" w:hAnsiTheme="minorHAnsi" w:cstheme="minorHAnsi"/>
        </w:rPr>
      </w:pPr>
    </w:p>
    <w:p w14:paraId="0461A23E" w14:textId="4C3DC157" w:rsidR="001026EF" w:rsidRDefault="001026EF">
      <w:pPr>
        <w:rPr>
          <w:rFonts w:asciiTheme="minorHAnsi" w:hAnsiTheme="minorHAnsi" w:cstheme="minorHAnsi"/>
        </w:rPr>
      </w:pPr>
      <w:r>
        <w:rPr>
          <w:rFonts w:asciiTheme="minorHAnsi" w:hAnsiTheme="minorHAnsi" w:cstheme="minorHAnsi"/>
        </w:rPr>
        <w:t>and</w:t>
      </w:r>
      <w:r w:rsidR="00BB39E6">
        <w:rPr>
          <w:rFonts w:asciiTheme="minorHAnsi" w:hAnsiTheme="minorHAnsi" w:cstheme="minorHAnsi"/>
        </w:rPr>
        <w:t xml:space="preserve"> finally,</w:t>
      </w:r>
    </w:p>
    <w:p w14:paraId="465DD585" w14:textId="18D52C9B" w:rsidR="001026EF" w:rsidRDefault="001026EF">
      <w:pPr>
        <w:rPr>
          <w:rFonts w:asciiTheme="minorHAnsi" w:hAnsiTheme="minorHAnsi" w:cstheme="minorHAnsi"/>
        </w:rPr>
      </w:pPr>
    </w:p>
    <w:p w14:paraId="451CEF41" w14:textId="29394CDB" w:rsidR="001026EF" w:rsidRDefault="00BE45AA">
      <w:pPr>
        <w:rPr>
          <w:rFonts w:asciiTheme="minorHAnsi" w:hAnsiTheme="minorHAnsi" w:cstheme="minorHAnsi"/>
        </w:rPr>
      </w:pPr>
      <w:r w:rsidRPr="00BB39E6">
        <w:rPr>
          <w:rFonts w:asciiTheme="minorHAnsi" w:hAnsiTheme="minorHAnsi" w:cstheme="minorHAnsi"/>
          <w:position w:val="-106"/>
        </w:rPr>
        <w:object w:dxaOrig="7140" w:dyaOrig="2240" w14:anchorId="2D098C8E">
          <v:shape id="_x0000_i1073" type="#_x0000_t75" style="width:339pt;height:106.8pt" o:ole="">
            <v:imagedata r:id="rId102" o:title=""/>
          </v:shape>
          <o:OLEObject Type="Embed" ProgID="Equation.DSMT4" ShapeID="_x0000_i1073" DrawAspect="Content" ObjectID="_1744788278" r:id="rId103"/>
        </w:object>
      </w:r>
    </w:p>
    <w:p w14:paraId="132F1776" w14:textId="10A3D1E0" w:rsidR="00BB39E6" w:rsidRDefault="00BB39E6">
      <w:pPr>
        <w:rPr>
          <w:rFonts w:asciiTheme="minorHAnsi" w:hAnsiTheme="minorHAnsi" w:cstheme="minorHAnsi"/>
        </w:rPr>
      </w:pPr>
    </w:p>
    <w:p w14:paraId="77B74734" w14:textId="179EA754" w:rsidR="00BB39E6" w:rsidRPr="00346564" w:rsidRDefault="00BB39E6">
      <w:pPr>
        <w:rPr>
          <w:rFonts w:asciiTheme="minorHAnsi" w:hAnsiTheme="minorHAnsi" w:cstheme="minorHAnsi"/>
        </w:rPr>
      </w:pPr>
      <w:r>
        <w:rPr>
          <w:rFonts w:asciiTheme="minorHAnsi" w:hAnsiTheme="minorHAnsi" w:cstheme="minorHAnsi"/>
        </w:rPr>
        <w:lastRenderedPageBreak/>
        <w:t xml:space="preserve">So this is clearly a diagonal matrix.  But for general </w:t>
      </w:r>
      <w:r w:rsidRPr="00BB39E6">
        <w:rPr>
          <w:rFonts w:asciiTheme="minorHAnsi" w:hAnsiTheme="minorHAnsi" w:cstheme="minorHAnsi"/>
          <w:b/>
        </w:rPr>
        <w:t>q</w:t>
      </w:r>
      <w:r>
        <w:rPr>
          <w:rFonts w:asciiTheme="minorHAnsi" w:hAnsiTheme="minorHAnsi" w:cstheme="minorHAnsi"/>
        </w:rPr>
        <w:t>, the eigenvalues are non-degenerate.  But the eigenvectors will be</w:t>
      </w:r>
      <w:r w:rsidR="00677000">
        <w:rPr>
          <w:rFonts w:asciiTheme="minorHAnsi" w:hAnsiTheme="minorHAnsi" w:cstheme="minorHAnsi"/>
        </w:rPr>
        <w:t xml:space="preserve">, interestingly, always </w:t>
      </w:r>
      <m:oMath>
        <m:acc>
          <m:accPr>
            <m:ctrlPr>
              <w:rPr>
                <w:rFonts w:ascii="Cambria Math" w:hAnsi="Cambria Math" w:cstheme="minorHAnsi"/>
                <w:b/>
                <w:i/>
              </w:rPr>
            </m:ctrlPr>
          </m:accPr>
          <m:e>
            <m:r>
              <m:rPr>
                <m:sty m:val="bi"/>
              </m:rPr>
              <w:rPr>
                <w:rFonts w:ascii="Cambria Math" w:hAnsi="Cambria Math" w:cstheme="minorHAnsi"/>
              </w:rPr>
              <m:t>i</m:t>
            </m:r>
          </m:e>
        </m:acc>
      </m:oMath>
      <w:r w:rsidR="00677000">
        <w:rPr>
          <w:rFonts w:asciiTheme="minorHAnsi" w:hAnsiTheme="minorHAnsi" w:cstheme="minorHAnsi"/>
        </w:rPr>
        <w:t xml:space="preserve">, </w:t>
      </w:r>
      <m:oMath>
        <m:acc>
          <m:accPr>
            <m:ctrlPr>
              <w:rPr>
                <w:rFonts w:ascii="Cambria Math" w:hAnsi="Cambria Math" w:cstheme="minorHAnsi"/>
                <w:b/>
                <w:i/>
              </w:rPr>
            </m:ctrlPr>
          </m:accPr>
          <m:e>
            <m:r>
              <m:rPr>
                <m:sty m:val="bi"/>
              </m:rPr>
              <w:rPr>
                <w:rFonts w:ascii="Cambria Math" w:hAnsi="Cambria Math" w:cstheme="minorHAnsi"/>
              </w:rPr>
              <m:t>j</m:t>
            </m:r>
          </m:e>
        </m:acc>
      </m:oMath>
      <w:r w:rsidR="00677000">
        <w:rPr>
          <w:rFonts w:asciiTheme="minorHAnsi" w:hAnsiTheme="minorHAnsi" w:cstheme="minorHAnsi"/>
        </w:rPr>
        <w:t xml:space="preserve">, </w:t>
      </w:r>
      <m:oMath>
        <m:acc>
          <m:accPr>
            <m:ctrlPr>
              <w:rPr>
                <w:rFonts w:ascii="Cambria Math" w:hAnsi="Cambria Math" w:cstheme="minorHAnsi"/>
                <w:b/>
                <w:i/>
              </w:rPr>
            </m:ctrlPr>
          </m:accPr>
          <m:e>
            <m:r>
              <m:rPr>
                <m:sty m:val="bi"/>
              </m:rPr>
              <w:rPr>
                <w:rFonts w:ascii="Cambria Math" w:hAnsi="Cambria Math" w:cstheme="minorHAnsi"/>
              </w:rPr>
              <m:t>k</m:t>
            </m:r>
          </m:e>
        </m:acc>
      </m:oMath>
      <w:r w:rsidR="00677000">
        <w:rPr>
          <w:rFonts w:asciiTheme="minorHAnsi" w:hAnsiTheme="minorHAnsi" w:cstheme="minorHAnsi"/>
        </w:rPr>
        <w:t>.</w:t>
      </w:r>
      <w:r w:rsidR="005D14A7">
        <w:rPr>
          <w:rFonts w:asciiTheme="minorHAnsi" w:hAnsiTheme="minorHAnsi" w:cstheme="minorHAnsi"/>
        </w:rPr>
        <w:t xml:space="preserve">  So only if </w:t>
      </w:r>
      <w:r w:rsidR="005D14A7" w:rsidRPr="005D14A7">
        <w:rPr>
          <w:rFonts w:asciiTheme="minorHAnsi" w:hAnsiTheme="minorHAnsi" w:cstheme="minorHAnsi"/>
          <w:b/>
        </w:rPr>
        <w:t>q</w:t>
      </w:r>
      <w:r w:rsidR="005D14A7">
        <w:rPr>
          <w:rFonts w:asciiTheme="minorHAnsi" w:hAnsiTheme="minorHAnsi" w:cstheme="minorHAnsi"/>
        </w:rPr>
        <w:t xml:space="preserve"> is along one of these directions will one of the waves be longitudinal and the others transverse.</w:t>
      </w:r>
    </w:p>
    <w:sectPr w:rsidR="00BB39E6" w:rsidRPr="0034656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CE0E0" w14:textId="77777777" w:rsidR="00176BF1" w:rsidRDefault="00176BF1" w:rsidP="00677000">
      <w:r>
        <w:separator/>
      </w:r>
    </w:p>
  </w:endnote>
  <w:endnote w:type="continuationSeparator" w:id="0">
    <w:p w14:paraId="5EB9EDCD" w14:textId="77777777" w:rsidR="00176BF1" w:rsidRDefault="00176BF1" w:rsidP="00677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274CE" w14:textId="77777777" w:rsidR="00176BF1" w:rsidRDefault="00176BF1" w:rsidP="00677000">
      <w:r>
        <w:separator/>
      </w:r>
    </w:p>
  </w:footnote>
  <w:footnote w:type="continuationSeparator" w:id="0">
    <w:p w14:paraId="0DACB5E7" w14:textId="77777777" w:rsidR="00176BF1" w:rsidRDefault="00176BF1" w:rsidP="006770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1F8"/>
    <w:rsid w:val="00001CEF"/>
    <w:rsid w:val="00002440"/>
    <w:rsid w:val="00006ABF"/>
    <w:rsid w:val="000224F1"/>
    <w:rsid w:val="00026221"/>
    <w:rsid w:val="00027161"/>
    <w:rsid w:val="00032F52"/>
    <w:rsid w:val="0003323D"/>
    <w:rsid w:val="00043EF3"/>
    <w:rsid w:val="00051596"/>
    <w:rsid w:val="00052CA0"/>
    <w:rsid w:val="00055D01"/>
    <w:rsid w:val="000752F6"/>
    <w:rsid w:val="000952C9"/>
    <w:rsid w:val="00095C10"/>
    <w:rsid w:val="00096957"/>
    <w:rsid w:val="000B4C90"/>
    <w:rsid w:val="000B4F92"/>
    <w:rsid w:val="000C1698"/>
    <w:rsid w:val="000C1740"/>
    <w:rsid w:val="000C7522"/>
    <w:rsid w:val="000D77DE"/>
    <w:rsid w:val="000D77FF"/>
    <w:rsid w:val="000E1DA0"/>
    <w:rsid w:val="000E43BA"/>
    <w:rsid w:val="001026EF"/>
    <w:rsid w:val="00120F6C"/>
    <w:rsid w:val="00121964"/>
    <w:rsid w:val="00123628"/>
    <w:rsid w:val="00124204"/>
    <w:rsid w:val="00142AFE"/>
    <w:rsid w:val="00145B7E"/>
    <w:rsid w:val="00163AA7"/>
    <w:rsid w:val="0017048E"/>
    <w:rsid w:val="00176BF1"/>
    <w:rsid w:val="00183A30"/>
    <w:rsid w:val="00183AB5"/>
    <w:rsid w:val="001858FC"/>
    <w:rsid w:val="0018663A"/>
    <w:rsid w:val="001A2684"/>
    <w:rsid w:val="001A64C3"/>
    <w:rsid w:val="001B2B26"/>
    <w:rsid w:val="001B354A"/>
    <w:rsid w:val="001B465B"/>
    <w:rsid w:val="001B6464"/>
    <w:rsid w:val="001B78AB"/>
    <w:rsid w:val="001E7900"/>
    <w:rsid w:val="001F1164"/>
    <w:rsid w:val="001F3F50"/>
    <w:rsid w:val="001F4F32"/>
    <w:rsid w:val="00205742"/>
    <w:rsid w:val="002101F8"/>
    <w:rsid w:val="00215EB8"/>
    <w:rsid w:val="00217B0F"/>
    <w:rsid w:val="0022344D"/>
    <w:rsid w:val="00232D7F"/>
    <w:rsid w:val="002356DF"/>
    <w:rsid w:val="0023573C"/>
    <w:rsid w:val="00236296"/>
    <w:rsid w:val="00236460"/>
    <w:rsid w:val="00240ABD"/>
    <w:rsid w:val="002505DA"/>
    <w:rsid w:val="00252227"/>
    <w:rsid w:val="00253CC2"/>
    <w:rsid w:val="00254AC8"/>
    <w:rsid w:val="00255F93"/>
    <w:rsid w:val="00261660"/>
    <w:rsid w:val="002616AB"/>
    <w:rsid w:val="00266560"/>
    <w:rsid w:val="00285712"/>
    <w:rsid w:val="00292A85"/>
    <w:rsid w:val="00294747"/>
    <w:rsid w:val="00296F43"/>
    <w:rsid w:val="002A0514"/>
    <w:rsid w:val="002B0810"/>
    <w:rsid w:val="002B1639"/>
    <w:rsid w:val="002B2D00"/>
    <w:rsid w:val="002C2A50"/>
    <w:rsid w:val="002C6ACF"/>
    <w:rsid w:val="002E3829"/>
    <w:rsid w:val="00302E48"/>
    <w:rsid w:val="00305E68"/>
    <w:rsid w:val="003124C4"/>
    <w:rsid w:val="00314B0D"/>
    <w:rsid w:val="00320251"/>
    <w:rsid w:val="00324130"/>
    <w:rsid w:val="00331474"/>
    <w:rsid w:val="00334BE8"/>
    <w:rsid w:val="003363EA"/>
    <w:rsid w:val="003379EE"/>
    <w:rsid w:val="00345ECA"/>
    <w:rsid w:val="00346564"/>
    <w:rsid w:val="00352495"/>
    <w:rsid w:val="00366968"/>
    <w:rsid w:val="00370C9B"/>
    <w:rsid w:val="0038567F"/>
    <w:rsid w:val="003901CA"/>
    <w:rsid w:val="00393A10"/>
    <w:rsid w:val="003947E5"/>
    <w:rsid w:val="003B122A"/>
    <w:rsid w:val="003B2F63"/>
    <w:rsid w:val="003B7D49"/>
    <w:rsid w:val="003C50A6"/>
    <w:rsid w:val="003E534A"/>
    <w:rsid w:val="003E54AC"/>
    <w:rsid w:val="003E7449"/>
    <w:rsid w:val="003E7F9E"/>
    <w:rsid w:val="003E7FBC"/>
    <w:rsid w:val="003F3697"/>
    <w:rsid w:val="003F5AFB"/>
    <w:rsid w:val="00400270"/>
    <w:rsid w:val="00404C61"/>
    <w:rsid w:val="00413797"/>
    <w:rsid w:val="00414F71"/>
    <w:rsid w:val="00415BBB"/>
    <w:rsid w:val="0042195D"/>
    <w:rsid w:val="004231DC"/>
    <w:rsid w:val="00427B1C"/>
    <w:rsid w:val="00436C0F"/>
    <w:rsid w:val="00444C91"/>
    <w:rsid w:val="0045136F"/>
    <w:rsid w:val="00457073"/>
    <w:rsid w:val="004571F3"/>
    <w:rsid w:val="00463794"/>
    <w:rsid w:val="00465CC9"/>
    <w:rsid w:val="00472EC5"/>
    <w:rsid w:val="0047506A"/>
    <w:rsid w:val="004752DC"/>
    <w:rsid w:val="004826DA"/>
    <w:rsid w:val="0048445C"/>
    <w:rsid w:val="00484AF4"/>
    <w:rsid w:val="0048672E"/>
    <w:rsid w:val="004901AE"/>
    <w:rsid w:val="00496092"/>
    <w:rsid w:val="004A0455"/>
    <w:rsid w:val="004A4607"/>
    <w:rsid w:val="004C1100"/>
    <w:rsid w:val="004C4144"/>
    <w:rsid w:val="004C6B05"/>
    <w:rsid w:val="004D141D"/>
    <w:rsid w:val="004D6E5F"/>
    <w:rsid w:val="004D7D0E"/>
    <w:rsid w:val="004E1772"/>
    <w:rsid w:val="004E5012"/>
    <w:rsid w:val="004F0874"/>
    <w:rsid w:val="004F3ABD"/>
    <w:rsid w:val="004F4494"/>
    <w:rsid w:val="004F5A70"/>
    <w:rsid w:val="005204E9"/>
    <w:rsid w:val="00530474"/>
    <w:rsid w:val="00543E4F"/>
    <w:rsid w:val="00546E1C"/>
    <w:rsid w:val="005530A7"/>
    <w:rsid w:val="00556AAE"/>
    <w:rsid w:val="00556B2D"/>
    <w:rsid w:val="005607F8"/>
    <w:rsid w:val="00560D14"/>
    <w:rsid w:val="0056427C"/>
    <w:rsid w:val="00571C60"/>
    <w:rsid w:val="00587EFB"/>
    <w:rsid w:val="005928EA"/>
    <w:rsid w:val="005A324B"/>
    <w:rsid w:val="005B6327"/>
    <w:rsid w:val="005B66DF"/>
    <w:rsid w:val="005C765D"/>
    <w:rsid w:val="005D14A7"/>
    <w:rsid w:val="005D3595"/>
    <w:rsid w:val="005D3CD5"/>
    <w:rsid w:val="005D79BD"/>
    <w:rsid w:val="005F1BF3"/>
    <w:rsid w:val="005F3D5B"/>
    <w:rsid w:val="00600F65"/>
    <w:rsid w:val="00616E40"/>
    <w:rsid w:val="00620133"/>
    <w:rsid w:val="006211CF"/>
    <w:rsid w:val="00621DF6"/>
    <w:rsid w:val="00622E4B"/>
    <w:rsid w:val="00624D52"/>
    <w:rsid w:val="0063437F"/>
    <w:rsid w:val="00634926"/>
    <w:rsid w:val="0066414E"/>
    <w:rsid w:val="006654C1"/>
    <w:rsid w:val="00667485"/>
    <w:rsid w:val="00677000"/>
    <w:rsid w:val="00682A59"/>
    <w:rsid w:val="00683BF1"/>
    <w:rsid w:val="006B0057"/>
    <w:rsid w:val="006B2799"/>
    <w:rsid w:val="006B545D"/>
    <w:rsid w:val="006B5FB1"/>
    <w:rsid w:val="006B655A"/>
    <w:rsid w:val="006D1627"/>
    <w:rsid w:val="006D25DB"/>
    <w:rsid w:val="006E5296"/>
    <w:rsid w:val="006F3036"/>
    <w:rsid w:val="006F7CA3"/>
    <w:rsid w:val="007048D3"/>
    <w:rsid w:val="00716240"/>
    <w:rsid w:val="00716ED3"/>
    <w:rsid w:val="0073291A"/>
    <w:rsid w:val="00737C51"/>
    <w:rsid w:val="00741033"/>
    <w:rsid w:val="007505D8"/>
    <w:rsid w:val="00752C33"/>
    <w:rsid w:val="0075732D"/>
    <w:rsid w:val="00760CF2"/>
    <w:rsid w:val="00762BDF"/>
    <w:rsid w:val="00762CDF"/>
    <w:rsid w:val="00763885"/>
    <w:rsid w:val="00764C7C"/>
    <w:rsid w:val="00765965"/>
    <w:rsid w:val="007702C3"/>
    <w:rsid w:val="0077623D"/>
    <w:rsid w:val="00785EB8"/>
    <w:rsid w:val="00787329"/>
    <w:rsid w:val="0079114B"/>
    <w:rsid w:val="0079464A"/>
    <w:rsid w:val="007A54A6"/>
    <w:rsid w:val="007B042D"/>
    <w:rsid w:val="007B09E4"/>
    <w:rsid w:val="007B25D5"/>
    <w:rsid w:val="007B386B"/>
    <w:rsid w:val="007B57E7"/>
    <w:rsid w:val="007C3E0B"/>
    <w:rsid w:val="007C7FFD"/>
    <w:rsid w:val="007E36AA"/>
    <w:rsid w:val="007F02D8"/>
    <w:rsid w:val="00802054"/>
    <w:rsid w:val="00803C6F"/>
    <w:rsid w:val="00805C53"/>
    <w:rsid w:val="00810A24"/>
    <w:rsid w:val="00820C93"/>
    <w:rsid w:val="00826C35"/>
    <w:rsid w:val="00827C8D"/>
    <w:rsid w:val="00833A16"/>
    <w:rsid w:val="00837D51"/>
    <w:rsid w:val="0084318B"/>
    <w:rsid w:val="00843317"/>
    <w:rsid w:val="00846460"/>
    <w:rsid w:val="00864673"/>
    <w:rsid w:val="008700D9"/>
    <w:rsid w:val="00871A5A"/>
    <w:rsid w:val="00872A58"/>
    <w:rsid w:val="00876B1D"/>
    <w:rsid w:val="00882724"/>
    <w:rsid w:val="008913BD"/>
    <w:rsid w:val="008A5A36"/>
    <w:rsid w:val="008B032D"/>
    <w:rsid w:val="008B0F38"/>
    <w:rsid w:val="008B2AE2"/>
    <w:rsid w:val="008B6520"/>
    <w:rsid w:val="008C26F9"/>
    <w:rsid w:val="008C5C2F"/>
    <w:rsid w:val="008E1810"/>
    <w:rsid w:val="009067C6"/>
    <w:rsid w:val="009119DB"/>
    <w:rsid w:val="00913752"/>
    <w:rsid w:val="00913A17"/>
    <w:rsid w:val="00916074"/>
    <w:rsid w:val="00920F0C"/>
    <w:rsid w:val="009331FC"/>
    <w:rsid w:val="00944CDE"/>
    <w:rsid w:val="00957A03"/>
    <w:rsid w:val="009646D4"/>
    <w:rsid w:val="00981FF3"/>
    <w:rsid w:val="009838C8"/>
    <w:rsid w:val="0099399B"/>
    <w:rsid w:val="009941A6"/>
    <w:rsid w:val="009B2CA9"/>
    <w:rsid w:val="009D1E0D"/>
    <w:rsid w:val="009D3189"/>
    <w:rsid w:val="009D582F"/>
    <w:rsid w:val="009E7D9A"/>
    <w:rsid w:val="009F0A8E"/>
    <w:rsid w:val="009F1E7B"/>
    <w:rsid w:val="009F58E0"/>
    <w:rsid w:val="009F7F40"/>
    <w:rsid w:val="00A043E6"/>
    <w:rsid w:val="00A128F9"/>
    <w:rsid w:val="00A12E21"/>
    <w:rsid w:val="00A17074"/>
    <w:rsid w:val="00A174B2"/>
    <w:rsid w:val="00A2635B"/>
    <w:rsid w:val="00A444A9"/>
    <w:rsid w:val="00A91601"/>
    <w:rsid w:val="00AB3736"/>
    <w:rsid w:val="00AB5645"/>
    <w:rsid w:val="00AC596A"/>
    <w:rsid w:val="00AD47C6"/>
    <w:rsid w:val="00AD69CB"/>
    <w:rsid w:val="00AE5D50"/>
    <w:rsid w:val="00AF03E4"/>
    <w:rsid w:val="00B01AED"/>
    <w:rsid w:val="00B07413"/>
    <w:rsid w:val="00B205FE"/>
    <w:rsid w:val="00B2348A"/>
    <w:rsid w:val="00B246C0"/>
    <w:rsid w:val="00B34850"/>
    <w:rsid w:val="00B40D18"/>
    <w:rsid w:val="00B46B58"/>
    <w:rsid w:val="00B50450"/>
    <w:rsid w:val="00B55944"/>
    <w:rsid w:val="00B60237"/>
    <w:rsid w:val="00B63D4B"/>
    <w:rsid w:val="00B6664E"/>
    <w:rsid w:val="00B71456"/>
    <w:rsid w:val="00B7187A"/>
    <w:rsid w:val="00B77338"/>
    <w:rsid w:val="00B95F26"/>
    <w:rsid w:val="00BA3B12"/>
    <w:rsid w:val="00BA781A"/>
    <w:rsid w:val="00BB39E6"/>
    <w:rsid w:val="00BD3ADB"/>
    <w:rsid w:val="00BD75D2"/>
    <w:rsid w:val="00BE3259"/>
    <w:rsid w:val="00BE3D0D"/>
    <w:rsid w:val="00BE45AA"/>
    <w:rsid w:val="00BE5815"/>
    <w:rsid w:val="00BF0816"/>
    <w:rsid w:val="00BF4FFB"/>
    <w:rsid w:val="00BF5298"/>
    <w:rsid w:val="00C05680"/>
    <w:rsid w:val="00C13653"/>
    <w:rsid w:val="00C1427B"/>
    <w:rsid w:val="00C227EE"/>
    <w:rsid w:val="00C25CE1"/>
    <w:rsid w:val="00C32E2A"/>
    <w:rsid w:val="00C40BBF"/>
    <w:rsid w:val="00C439BB"/>
    <w:rsid w:val="00C50926"/>
    <w:rsid w:val="00C52CE2"/>
    <w:rsid w:val="00C54C63"/>
    <w:rsid w:val="00C6236C"/>
    <w:rsid w:val="00C75263"/>
    <w:rsid w:val="00C773AB"/>
    <w:rsid w:val="00C82D19"/>
    <w:rsid w:val="00CA0A13"/>
    <w:rsid w:val="00CB4611"/>
    <w:rsid w:val="00CC6A2C"/>
    <w:rsid w:val="00CD4940"/>
    <w:rsid w:val="00CE159D"/>
    <w:rsid w:val="00CF2818"/>
    <w:rsid w:val="00CF6A14"/>
    <w:rsid w:val="00CF766A"/>
    <w:rsid w:val="00D033DB"/>
    <w:rsid w:val="00D10034"/>
    <w:rsid w:val="00D1436E"/>
    <w:rsid w:val="00D170AC"/>
    <w:rsid w:val="00D26F35"/>
    <w:rsid w:val="00D30F94"/>
    <w:rsid w:val="00D3776C"/>
    <w:rsid w:val="00D65EB1"/>
    <w:rsid w:val="00D66CCE"/>
    <w:rsid w:val="00D67468"/>
    <w:rsid w:val="00D7073C"/>
    <w:rsid w:val="00D739E0"/>
    <w:rsid w:val="00D850B5"/>
    <w:rsid w:val="00D86645"/>
    <w:rsid w:val="00D9209C"/>
    <w:rsid w:val="00DA2FA3"/>
    <w:rsid w:val="00DA4109"/>
    <w:rsid w:val="00DA424C"/>
    <w:rsid w:val="00DB0A82"/>
    <w:rsid w:val="00DC444E"/>
    <w:rsid w:val="00DD0284"/>
    <w:rsid w:val="00DD7ECE"/>
    <w:rsid w:val="00DE3CB6"/>
    <w:rsid w:val="00DE3D0E"/>
    <w:rsid w:val="00DF4E14"/>
    <w:rsid w:val="00E02736"/>
    <w:rsid w:val="00E12205"/>
    <w:rsid w:val="00E12F5F"/>
    <w:rsid w:val="00E1445A"/>
    <w:rsid w:val="00E236FE"/>
    <w:rsid w:val="00E301C4"/>
    <w:rsid w:val="00E46463"/>
    <w:rsid w:val="00E5472F"/>
    <w:rsid w:val="00E55738"/>
    <w:rsid w:val="00E63E69"/>
    <w:rsid w:val="00E6669D"/>
    <w:rsid w:val="00E867BD"/>
    <w:rsid w:val="00E96BB9"/>
    <w:rsid w:val="00EA25C4"/>
    <w:rsid w:val="00EA5A40"/>
    <w:rsid w:val="00EB126D"/>
    <w:rsid w:val="00EC139A"/>
    <w:rsid w:val="00EC54B8"/>
    <w:rsid w:val="00ED12C1"/>
    <w:rsid w:val="00ED1B2C"/>
    <w:rsid w:val="00ED2206"/>
    <w:rsid w:val="00ED4180"/>
    <w:rsid w:val="00EF0AC6"/>
    <w:rsid w:val="00EF2617"/>
    <w:rsid w:val="00EF6E8F"/>
    <w:rsid w:val="00F01FA6"/>
    <w:rsid w:val="00F07D63"/>
    <w:rsid w:val="00F11464"/>
    <w:rsid w:val="00F161C5"/>
    <w:rsid w:val="00F203DD"/>
    <w:rsid w:val="00F25005"/>
    <w:rsid w:val="00F25568"/>
    <w:rsid w:val="00F26180"/>
    <w:rsid w:val="00F273E4"/>
    <w:rsid w:val="00F35838"/>
    <w:rsid w:val="00F500FF"/>
    <w:rsid w:val="00F57ED0"/>
    <w:rsid w:val="00F60BD9"/>
    <w:rsid w:val="00F629DB"/>
    <w:rsid w:val="00F62E0C"/>
    <w:rsid w:val="00F82B45"/>
    <w:rsid w:val="00FA1913"/>
    <w:rsid w:val="00FA27A5"/>
    <w:rsid w:val="00FB3B59"/>
    <w:rsid w:val="00FB7E7C"/>
    <w:rsid w:val="00FF2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6B7A7F"/>
  <w15:chartTrackingRefBased/>
  <w15:docId w15:val="{2F32E53E-2511-4662-B4A3-C77CE4069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1BF3"/>
    <w:rPr>
      <w:rFonts w:asciiTheme="minorHAnsi" w:eastAsiaTheme="minorHAnsi" w:hAnsiTheme="minorHAnsi" w:cstheme="minorBidi"/>
      <w:sz w:val="22"/>
      <w:szCs w:val="22"/>
    </w:rPr>
  </w:style>
  <w:style w:type="paragraph" w:styleId="Header">
    <w:name w:val="header"/>
    <w:basedOn w:val="Normal"/>
    <w:link w:val="HeaderChar"/>
    <w:rsid w:val="00677000"/>
    <w:pPr>
      <w:tabs>
        <w:tab w:val="center" w:pos="4680"/>
        <w:tab w:val="right" w:pos="9360"/>
      </w:tabs>
    </w:pPr>
  </w:style>
  <w:style w:type="character" w:customStyle="1" w:styleId="HeaderChar">
    <w:name w:val="Header Char"/>
    <w:basedOn w:val="DefaultParagraphFont"/>
    <w:link w:val="Header"/>
    <w:rsid w:val="00677000"/>
    <w:rPr>
      <w:sz w:val="24"/>
      <w:szCs w:val="24"/>
    </w:rPr>
  </w:style>
  <w:style w:type="paragraph" w:styleId="Footer">
    <w:name w:val="footer"/>
    <w:basedOn w:val="Normal"/>
    <w:link w:val="FooterChar"/>
    <w:rsid w:val="00677000"/>
    <w:pPr>
      <w:tabs>
        <w:tab w:val="center" w:pos="4680"/>
        <w:tab w:val="right" w:pos="9360"/>
      </w:tabs>
    </w:pPr>
  </w:style>
  <w:style w:type="character" w:customStyle="1" w:styleId="FooterChar">
    <w:name w:val="Footer Char"/>
    <w:basedOn w:val="DefaultParagraphFont"/>
    <w:link w:val="Footer"/>
    <w:rsid w:val="0067700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image" Target="media/image30.png"/><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3.wmf"/><Relationship Id="rId16" Type="http://schemas.openxmlformats.org/officeDocument/2006/relationships/image" Target="media/image6.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oleObject" Target="embeddings/oleObject34.bin"/><Relationship Id="rId79" Type="http://schemas.openxmlformats.org/officeDocument/2006/relationships/image" Target="media/image38.wmf"/><Relationship Id="rId102" Type="http://schemas.openxmlformats.org/officeDocument/2006/relationships/image" Target="media/image49.wmf"/><Relationship Id="rId5" Type="http://schemas.openxmlformats.org/officeDocument/2006/relationships/endnotes" Target="endnotes.xml"/><Relationship Id="rId90" Type="http://schemas.openxmlformats.org/officeDocument/2006/relationships/oleObject" Target="embeddings/oleObject42.bin"/><Relationship Id="rId95" Type="http://schemas.openxmlformats.org/officeDocument/2006/relationships/oleObject" Target="embeddings/oleObject45.bin"/><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oleObject" Target="embeddings/oleObject29.bin"/><Relationship Id="rId69" Type="http://schemas.openxmlformats.org/officeDocument/2006/relationships/image" Target="media/image33.wmf"/><Relationship Id="rId80" Type="http://schemas.openxmlformats.org/officeDocument/2006/relationships/oleObject" Target="embeddings/oleObject37.bin"/><Relationship Id="rId85" Type="http://schemas.openxmlformats.org/officeDocument/2006/relationships/image" Target="media/image41.wmf"/><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oleObject" Target="embeddings/oleObject49.bin"/><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image" Target="media/image29.png"/><Relationship Id="rId70" Type="http://schemas.openxmlformats.org/officeDocument/2006/relationships/oleObject" Target="embeddings/oleObject32.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41.bin"/><Relationship Id="rId91" Type="http://schemas.openxmlformats.org/officeDocument/2006/relationships/image" Target="media/image44.png"/><Relationship Id="rId96" Type="http://schemas.openxmlformats.org/officeDocument/2006/relationships/image" Target="media/image46.wmf"/><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6.bin"/><Relationship Id="rId81" Type="http://schemas.openxmlformats.org/officeDocument/2006/relationships/image" Target="media/image39.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oleObject" Target="embeddings/oleObject35.bin"/><Relationship Id="rId97" Type="http://schemas.openxmlformats.org/officeDocument/2006/relationships/oleObject" Target="embeddings/oleObject46.bin"/><Relationship Id="rId104" Type="http://schemas.openxmlformats.org/officeDocument/2006/relationships/fontTable" Target="fontTable.xml"/><Relationship Id="rId7" Type="http://schemas.openxmlformats.org/officeDocument/2006/relationships/oleObject" Target="embeddings/oleObject1.bin"/><Relationship Id="rId71" Type="http://schemas.openxmlformats.org/officeDocument/2006/relationships/image" Target="media/image34.wmf"/><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png"/><Relationship Id="rId45" Type="http://schemas.openxmlformats.org/officeDocument/2006/relationships/oleObject" Target="embeddings/oleObject20.bin"/><Relationship Id="rId66" Type="http://schemas.openxmlformats.org/officeDocument/2006/relationships/oleObject" Target="embeddings/oleObject30.bin"/><Relationship Id="rId87" Type="http://schemas.openxmlformats.org/officeDocument/2006/relationships/image" Target="media/image42.wmf"/><Relationship Id="rId61" Type="http://schemas.openxmlformats.org/officeDocument/2006/relationships/oleObject" Target="embeddings/oleObject28.bin"/><Relationship Id="rId82" Type="http://schemas.openxmlformats.org/officeDocument/2006/relationships/oleObject" Target="embeddings/oleObject38.bin"/><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image" Target="media/image37.wmf"/><Relationship Id="rId100" Type="http://schemas.openxmlformats.org/officeDocument/2006/relationships/image" Target="media/image48.wmf"/><Relationship Id="rId105"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oleObject" Target="embeddings/oleObject33.bin"/><Relationship Id="rId93" Type="http://schemas.openxmlformats.org/officeDocument/2006/relationships/oleObject" Target="embeddings/oleObject43.bin"/><Relationship Id="rId98" Type="http://schemas.openxmlformats.org/officeDocument/2006/relationships/image" Target="media/image47.wmf"/><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image" Target="media/image3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2513</TotalTime>
  <Pages>14</Pages>
  <Words>968</Words>
  <Characters>5522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62</cp:revision>
  <dcterms:created xsi:type="dcterms:W3CDTF">2022-04-27T01:03:00Z</dcterms:created>
  <dcterms:modified xsi:type="dcterms:W3CDTF">2023-05-05T14:35:00Z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